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B04F" w14:textId="47C8E16B" w:rsidR="00EF28A8" w:rsidRDefault="00881FF7" w:rsidP="00C40F08">
      <w:pPr>
        <w:spacing w:after="0"/>
        <w:rPr>
          <w:b/>
          <w:bCs/>
        </w:rPr>
      </w:pPr>
      <w:r>
        <w:rPr>
          <w:b/>
          <w:bCs/>
        </w:rPr>
        <w:t>Family First Homecare</w:t>
      </w:r>
      <w:r w:rsidR="00EF28A8" w:rsidRPr="00EF28A8">
        <w:br/>
      </w:r>
      <w:r w:rsidR="00EF28A8" w:rsidRPr="00EF28A8">
        <w:rPr>
          <w:b/>
          <w:bCs/>
        </w:rPr>
        <w:t>Scope of Services Policy</w:t>
      </w:r>
    </w:p>
    <w:p w14:paraId="04F3F95A" w14:textId="77777777" w:rsidR="007460C9" w:rsidRDefault="007460C9" w:rsidP="00C40F08">
      <w:pPr>
        <w:spacing w:after="0"/>
        <w:rPr>
          <w:b/>
          <w:bCs/>
        </w:rPr>
      </w:pPr>
    </w:p>
    <w:p w14:paraId="6D734C9C" w14:textId="0E448716" w:rsidR="007460C9" w:rsidRPr="007460C9" w:rsidRDefault="007460C9" w:rsidP="007460C9">
      <w:pPr>
        <w:spacing w:after="0"/>
      </w:pPr>
      <w:r w:rsidRPr="007460C9">
        <w:t>Effective Date: 0</w:t>
      </w:r>
      <w:r w:rsidR="00881FF7">
        <w:t>6</w:t>
      </w:r>
      <w:r w:rsidRPr="007460C9">
        <w:t>/01/202</w:t>
      </w:r>
      <w:r w:rsidR="00881FF7">
        <w:t>5</w:t>
      </w:r>
      <w:r w:rsidRPr="007460C9">
        <w:t xml:space="preserve"> </w:t>
      </w:r>
    </w:p>
    <w:p w14:paraId="7B4F008B" w14:textId="77777777" w:rsidR="007460C9" w:rsidRPr="007460C9" w:rsidRDefault="007460C9" w:rsidP="007460C9">
      <w:pPr>
        <w:spacing w:after="0"/>
      </w:pPr>
      <w:r w:rsidRPr="007460C9">
        <w:t xml:space="preserve">Revision Date: _______________________________ </w:t>
      </w:r>
    </w:p>
    <w:p w14:paraId="20D4C8B6" w14:textId="77777777" w:rsidR="007460C9" w:rsidRPr="007460C9" w:rsidRDefault="007460C9" w:rsidP="007460C9">
      <w:pPr>
        <w:spacing w:after="0"/>
      </w:pPr>
      <w:r w:rsidRPr="007460C9">
        <w:t>Approved by: ________________________________</w:t>
      </w:r>
    </w:p>
    <w:p w14:paraId="1E24BD78" w14:textId="77777777" w:rsidR="007460C9" w:rsidRPr="007460C9" w:rsidRDefault="007460C9" w:rsidP="007460C9">
      <w:pPr>
        <w:spacing w:after="0"/>
      </w:pPr>
      <w:r w:rsidRPr="007460C9">
        <w:t xml:space="preserve">Signature: ___________________________________ </w:t>
      </w:r>
    </w:p>
    <w:p w14:paraId="221A03A3" w14:textId="5B91A1A3" w:rsidR="007460C9" w:rsidRPr="00EF28A8" w:rsidRDefault="007460C9" w:rsidP="00C40F08">
      <w:pPr>
        <w:spacing w:after="0"/>
      </w:pPr>
      <w:r w:rsidRPr="007460C9">
        <w:t>Applies to: All staff, contractors, and volunteers involved in participant care</w:t>
      </w:r>
    </w:p>
    <w:p w14:paraId="5E7F97FF" w14:textId="41AA371E" w:rsidR="00EF28A8" w:rsidRPr="00EF28A8" w:rsidRDefault="00EF28A8" w:rsidP="00C40F08">
      <w:pPr>
        <w:spacing w:after="0"/>
      </w:pPr>
    </w:p>
    <w:p w14:paraId="5FF6EE8C" w14:textId="4866B685" w:rsidR="00EF28A8" w:rsidRPr="00EF28A8" w:rsidRDefault="00EF28A8" w:rsidP="00C40F08">
      <w:pPr>
        <w:spacing w:after="0"/>
      </w:pPr>
      <w:r w:rsidRPr="00EF28A8">
        <w:rPr>
          <w:b/>
          <w:bCs/>
        </w:rPr>
        <w:t>Policy</w:t>
      </w:r>
      <w:r w:rsidRPr="00EF28A8">
        <w:br/>
      </w:r>
      <w:r w:rsidR="00881FF7">
        <w:t>Family First Homecare</w:t>
      </w:r>
      <w:r w:rsidRPr="00EF28A8">
        <w:t xml:space="preserve"> is dedicated to providing comprehensive, client-centered care to meet the diverse needs of individuals and families. This policy outlines the range of services offered by the organization, ensuring clarity, consistency, and alignment with regulatory and professional standards.</w:t>
      </w:r>
    </w:p>
    <w:p w14:paraId="1F2A53B1" w14:textId="64DB070C" w:rsidR="00EF28A8" w:rsidRPr="00EF28A8" w:rsidRDefault="00EF28A8" w:rsidP="00C40F08">
      <w:pPr>
        <w:spacing w:after="0"/>
      </w:pPr>
    </w:p>
    <w:p w14:paraId="35D9772E" w14:textId="77777777" w:rsidR="00EF28A8" w:rsidRPr="00EF28A8" w:rsidRDefault="00EF28A8" w:rsidP="00C40F08">
      <w:pPr>
        <w:spacing w:after="0"/>
      </w:pPr>
      <w:r w:rsidRPr="00EF28A8">
        <w:rPr>
          <w:b/>
          <w:bCs/>
        </w:rPr>
        <w:t>Procedure</w:t>
      </w:r>
    </w:p>
    <w:p w14:paraId="72BDFD4B" w14:textId="77777777" w:rsidR="00EF28A8" w:rsidRPr="00EF28A8" w:rsidRDefault="00EF28A8" w:rsidP="00C40F08">
      <w:pPr>
        <w:numPr>
          <w:ilvl w:val="0"/>
          <w:numId w:val="1"/>
        </w:numPr>
        <w:spacing w:after="0"/>
      </w:pPr>
      <w:r w:rsidRPr="00EF28A8">
        <w:rPr>
          <w:b/>
          <w:bCs/>
        </w:rPr>
        <w:t>Purpose</w:t>
      </w:r>
    </w:p>
    <w:p w14:paraId="7DAB216D" w14:textId="4D3AEC4F" w:rsidR="00EF28A8" w:rsidRPr="00EF28A8" w:rsidRDefault="00EF28A8" w:rsidP="00C40F08">
      <w:pPr>
        <w:numPr>
          <w:ilvl w:val="1"/>
          <w:numId w:val="1"/>
        </w:numPr>
        <w:spacing w:after="0"/>
      </w:pPr>
      <w:r w:rsidRPr="00EF28A8">
        <w:t xml:space="preserve">Define the services offered by </w:t>
      </w:r>
      <w:r w:rsidR="00881FF7">
        <w:t>Family First Homecare</w:t>
      </w:r>
      <w:r w:rsidRPr="00EF28A8">
        <w:t xml:space="preserve"> to guide employees, clients, and stakeholders.</w:t>
      </w:r>
    </w:p>
    <w:p w14:paraId="292E441E" w14:textId="77777777" w:rsidR="00EF28A8" w:rsidRDefault="00EF28A8" w:rsidP="00C40F08">
      <w:pPr>
        <w:numPr>
          <w:ilvl w:val="1"/>
          <w:numId w:val="1"/>
        </w:numPr>
        <w:spacing w:after="0"/>
      </w:pPr>
      <w:r w:rsidRPr="00EF28A8">
        <w:t>Ensure services are delivered in accordance with the organization’s mission, values, and professional standards.</w:t>
      </w:r>
    </w:p>
    <w:p w14:paraId="4945F3AC" w14:textId="77777777" w:rsidR="00C40F08" w:rsidRPr="00EF28A8" w:rsidRDefault="00C40F08" w:rsidP="00C40F08">
      <w:pPr>
        <w:spacing w:after="0"/>
        <w:ind w:left="1440"/>
      </w:pPr>
    </w:p>
    <w:p w14:paraId="6EF7ED91" w14:textId="56FD61AE" w:rsidR="00EF28A8" w:rsidRPr="00EF28A8" w:rsidRDefault="00EF28A8" w:rsidP="00C40F08">
      <w:pPr>
        <w:numPr>
          <w:ilvl w:val="0"/>
          <w:numId w:val="1"/>
        </w:numPr>
        <w:spacing w:after="0"/>
      </w:pPr>
      <w:r w:rsidRPr="00EF28A8">
        <w:rPr>
          <w:b/>
          <w:bCs/>
        </w:rPr>
        <w:t>Scope of Services</w:t>
      </w:r>
      <w:r w:rsidRPr="00EF28A8">
        <w:br/>
      </w:r>
      <w:r w:rsidR="00881FF7">
        <w:t>Family First Homecare</w:t>
      </w:r>
      <w:r w:rsidRPr="00EF28A8">
        <w:t xml:space="preserve"> provides the following services:</w:t>
      </w:r>
    </w:p>
    <w:p w14:paraId="3861B622" w14:textId="77777777" w:rsidR="00EF28A8" w:rsidRPr="00EF28A8" w:rsidRDefault="00EF28A8" w:rsidP="00C40F08">
      <w:pPr>
        <w:numPr>
          <w:ilvl w:val="1"/>
          <w:numId w:val="1"/>
        </w:numPr>
        <w:spacing w:after="0"/>
      </w:pPr>
      <w:r w:rsidRPr="00EF28A8">
        <w:rPr>
          <w:b/>
          <w:bCs/>
        </w:rPr>
        <w:t>Personal Care Services:</w:t>
      </w:r>
    </w:p>
    <w:p w14:paraId="179503E8" w14:textId="77777777" w:rsidR="00EF28A8" w:rsidRPr="00EF28A8" w:rsidRDefault="00EF28A8" w:rsidP="00C40F08">
      <w:pPr>
        <w:numPr>
          <w:ilvl w:val="2"/>
          <w:numId w:val="1"/>
        </w:numPr>
        <w:spacing w:after="0"/>
      </w:pPr>
      <w:r w:rsidRPr="00EF28A8">
        <w:t>Assistance with activities of daily living (ADLs), including bathing, dressing, grooming, and toileting.</w:t>
      </w:r>
    </w:p>
    <w:p w14:paraId="4AC38EAF" w14:textId="77777777" w:rsidR="00EF28A8" w:rsidRPr="00EF28A8" w:rsidRDefault="00EF28A8" w:rsidP="00C40F08">
      <w:pPr>
        <w:numPr>
          <w:ilvl w:val="2"/>
          <w:numId w:val="1"/>
        </w:numPr>
        <w:spacing w:after="0"/>
      </w:pPr>
      <w:r w:rsidRPr="00EF28A8">
        <w:t>Support with mobility, transfers, and positioning.</w:t>
      </w:r>
    </w:p>
    <w:p w14:paraId="4B459A47" w14:textId="77777777" w:rsidR="00EF28A8" w:rsidRPr="00EF28A8" w:rsidRDefault="00EF28A8" w:rsidP="00C40F08">
      <w:pPr>
        <w:numPr>
          <w:ilvl w:val="2"/>
          <w:numId w:val="1"/>
        </w:numPr>
        <w:spacing w:after="0"/>
      </w:pPr>
      <w:r w:rsidRPr="00EF28A8">
        <w:t>Basic hygiene and skin care.</w:t>
      </w:r>
    </w:p>
    <w:p w14:paraId="483C734E" w14:textId="77777777" w:rsidR="00EF28A8" w:rsidRPr="00EF28A8" w:rsidRDefault="00EF28A8" w:rsidP="00C40F08">
      <w:pPr>
        <w:numPr>
          <w:ilvl w:val="1"/>
          <w:numId w:val="1"/>
        </w:numPr>
        <w:spacing w:after="0"/>
      </w:pPr>
      <w:r w:rsidRPr="00EF28A8">
        <w:rPr>
          <w:b/>
          <w:bCs/>
        </w:rPr>
        <w:t>Homemaking Services:</w:t>
      </w:r>
    </w:p>
    <w:p w14:paraId="52204530" w14:textId="77777777" w:rsidR="00EF28A8" w:rsidRPr="00EF28A8" w:rsidRDefault="00EF28A8" w:rsidP="00C40F08">
      <w:pPr>
        <w:numPr>
          <w:ilvl w:val="2"/>
          <w:numId w:val="1"/>
        </w:numPr>
        <w:spacing w:after="0"/>
      </w:pPr>
      <w:r w:rsidRPr="00EF28A8">
        <w:t xml:space="preserve">Light housekeeping, laundry, and maintaining a </w:t>
      </w:r>
      <w:proofErr w:type="gramStart"/>
      <w:r w:rsidRPr="00EF28A8">
        <w:t>clean living</w:t>
      </w:r>
      <w:proofErr w:type="gramEnd"/>
      <w:r w:rsidRPr="00EF28A8">
        <w:t xml:space="preserve"> environment.</w:t>
      </w:r>
    </w:p>
    <w:p w14:paraId="3B0B11B6" w14:textId="77777777" w:rsidR="00EF28A8" w:rsidRPr="00EF28A8" w:rsidRDefault="00EF28A8" w:rsidP="00C40F08">
      <w:pPr>
        <w:numPr>
          <w:ilvl w:val="2"/>
          <w:numId w:val="1"/>
        </w:numPr>
        <w:spacing w:after="0"/>
      </w:pPr>
      <w:r w:rsidRPr="00EF28A8">
        <w:t>Meal preparation and dietary support based on client needs.</w:t>
      </w:r>
    </w:p>
    <w:p w14:paraId="32B353B3" w14:textId="77777777" w:rsidR="00EF28A8" w:rsidRPr="00EF28A8" w:rsidRDefault="00EF28A8" w:rsidP="00C40F08">
      <w:pPr>
        <w:numPr>
          <w:ilvl w:val="2"/>
          <w:numId w:val="1"/>
        </w:numPr>
        <w:spacing w:after="0"/>
      </w:pPr>
      <w:r w:rsidRPr="00EF28A8">
        <w:t>Grocery shopping and errands.</w:t>
      </w:r>
    </w:p>
    <w:p w14:paraId="249ED90A" w14:textId="77777777" w:rsidR="00EF28A8" w:rsidRPr="00EF28A8" w:rsidRDefault="00EF28A8" w:rsidP="00C40F08">
      <w:pPr>
        <w:numPr>
          <w:ilvl w:val="1"/>
          <w:numId w:val="1"/>
        </w:numPr>
        <w:spacing w:after="0"/>
      </w:pPr>
      <w:r w:rsidRPr="00EF28A8">
        <w:rPr>
          <w:b/>
          <w:bCs/>
        </w:rPr>
        <w:t>Companionship Services:</w:t>
      </w:r>
    </w:p>
    <w:p w14:paraId="7CF91465" w14:textId="77777777" w:rsidR="00EF28A8" w:rsidRPr="00EF28A8" w:rsidRDefault="00EF28A8" w:rsidP="00C40F08">
      <w:pPr>
        <w:numPr>
          <w:ilvl w:val="2"/>
          <w:numId w:val="1"/>
        </w:numPr>
        <w:spacing w:after="0"/>
      </w:pPr>
      <w:r w:rsidRPr="00EF28A8">
        <w:t>Social engagement and emotional support.</w:t>
      </w:r>
    </w:p>
    <w:p w14:paraId="7A9056A2" w14:textId="77777777" w:rsidR="00EF28A8" w:rsidRPr="00EF28A8" w:rsidRDefault="00EF28A8" w:rsidP="00C40F08">
      <w:pPr>
        <w:numPr>
          <w:ilvl w:val="2"/>
          <w:numId w:val="1"/>
        </w:numPr>
        <w:spacing w:after="0"/>
      </w:pPr>
      <w:r w:rsidRPr="00EF28A8">
        <w:t>Assistance with recreational activities and hobbies.</w:t>
      </w:r>
    </w:p>
    <w:p w14:paraId="0E586D15" w14:textId="77777777" w:rsidR="00EF28A8" w:rsidRPr="00EF28A8" w:rsidRDefault="00EF28A8" w:rsidP="00C40F08">
      <w:pPr>
        <w:numPr>
          <w:ilvl w:val="2"/>
          <w:numId w:val="1"/>
        </w:numPr>
        <w:spacing w:after="0"/>
      </w:pPr>
      <w:r w:rsidRPr="00EF28A8">
        <w:t>Monitoring client well-being and safety during visits.</w:t>
      </w:r>
    </w:p>
    <w:p w14:paraId="715D6537" w14:textId="77777777" w:rsidR="00EF28A8" w:rsidRPr="00EF28A8" w:rsidRDefault="00EF28A8" w:rsidP="00C40F08">
      <w:pPr>
        <w:numPr>
          <w:ilvl w:val="1"/>
          <w:numId w:val="1"/>
        </w:numPr>
        <w:spacing w:after="0"/>
      </w:pPr>
      <w:r w:rsidRPr="00EF28A8">
        <w:rPr>
          <w:b/>
          <w:bCs/>
        </w:rPr>
        <w:t>Respite Care:</w:t>
      </w:r>
    </w:p>
    <w:p w14:paraId="2700DDBA" w14:textId="77777777" w:rsidR="00EF28A8" w:rsidRPr="00EF28A8" w:rsidRDefault="00EF28A8" w:rsidP="00C40F08">
      <w:pPr>
        <w:numPr>
          <w:ilvl w:val="2"/>
          <w:numId w:val="1"/>
        </w:numPr>
        <w:spacing w:after="0"/>
      </w:pPr>
      <w:r w:rsidRPr="00EF28A8">
        <w:t>Temporary relief for primary caregivers by providing care to clients at home.</w:t>
      </w:r>
    </w:p>
    <w:p w14:paraId="6746EE07" w14:textId="77777777" w:rsidR="00EF28A8" w:rsidRPr="00EF28A8" w:rsidRDefault="00EF28A8" w:rsidP="00C40F08">
      <w:pPr>
        <w:numPr>
          <w:ilvl w:val="1"/>
          <w:numId w:val="1"/>
        </w:numPr>
        <w:spacing w:after="0"/>
      </w:pPr>
      <w:r w:rsidRPr="00EF28A8">
        <w:rPr>
          <w:b/>
          <w:bCs/>
        </w:rPr>
        <w:t>Medication Assistance:</w:t>
      </w:r>
    </w:p>
    <w:p w14:paraId="27266AFF" w14:textId="77777777" w:rsidR="00EF28A8" w:rsidRPr="00EF28A8" w:rsidRDefault="00EF28A8" w:rsidP="00C40F08">
      <w:pPr>
        <w:numPr>
          <w:ilvl w:val="2"/>
          <w:numId w:val="1"/>
        </w:numPr>
        <w:spacing w:after="0"/>
      </w:pPr>
      <w:r w:rsidRPr="00EF28A8">
        <w:t>Reminders for medication schedules.</w:t>
      </w:r>
    </w:p>
    <w:p w14:paraId="07E3740F" w14:textId="77777777" w:rsidR="00EF28A8" w:rsidRPr="00EF28A8" w:rsidRDefault="00EF28A8" w:rsidP="00C40F08">
      <w:pPr>
        <w:numPr>
          <w:ilvl w:val="2"/>
          <w:numId w:val="1"/>
        </w:numPr>
        <w:spacing w:after="0"/>
      </w:pPr>
      <w:r w:rsidRPr="00EF28A8">
        <w:t>Assistance with pre-filled medication organizers or prompts, as permitted by regulations.</w:t>
      </w:r>
    </w:p>
    <w:p w14:paraId="3BE81880" w14:textId="77777777" w:rsidR="00EF28A8" w:rsidRPr="00EF28A8" w:rsidRDefault="00EF28A8" w:rsidP="00C40F08">
      <w:pPr>
        <w:numPr>
          <w:ilvl w:val="1"/>
          <w:numId w:val="1"/>
        </w:numPr>
        <w:spacing w:after="0"/>
      </w:pPr>
      <w:r w:rsidRPr="00EF28A8">
        <w:rPr>
          <w:b/>
          <w:bCs/>
        </w:rPr>
        <w:t>Transportation Support:</w:t>
      </w:r>
    </w:p>
    <w:p w14:paraId="5200B10E" w14:textId="77777777" w:rsidR="00EF28A8" w:rsidRPr="00EF28A8" w:rsidRDefault="00EF28A8" w:rsidP="00C40F08">
      <w:pPr>
        <w:numPr>
          <w:ilvl w:val="2"/>
          <w:numId w:val="1"/>
        </w:numPr>
        <w:spacing w:after="0"/>
      </w:pPr>
      <w:r w:rsidRPr="00EF28A8">
        <w:t>Accompaniment to medical appointments, social outings, or errands.</w:t>
      </w:r>
    </w:p>
    <w:p w14:paraId="7F9535A8" w14:textId="77777777" w:rsidR="00EF28A8" w:rsidRPr="00EF28A8" w:rsidRDefault="00EF28A8" w:rsidP="00C40F08">
      <w:pPr>
        <w:numPr>
          <w:ilvl w:val="2"/>
          <w:numId w:val="1"/>
        </w:numPr>
        <w:spacing w:after="0"/>
      </w:pPr>
      <w:r w:rsidRPr="00EF28A8">
        <w:lastRenderedPageBreak/>
        <w:t>Assistance with transportation logistics.</w:t>
      </w:r>
    </w:p>
    <w:p w14:paraId="1A386A7D" w14:textId="77777777" w:rsidR="00EF28A8" w:rsidRPr="00EF28A8" w:rsidRDefault="00EF28A8" w:rsidP="00C40F08">
      <w:pPr>
        <w:numPr>
          <w:ilvl w:val="1"/>
          <w:numId w:val="1"/>
        </w:numPr>
        <w:spacing w:after="0"/>
      </w:pPr>
      <w:r w:rsidRPr="00EF28A8">
        <w:rPr>
          <w:b/>
          <w:bCs/>
        </w:rPr>
        <w:t>Specialized Services (if applicable):</w:t>
      </w:r>
    </w:p>
    <w:p w14:paraId="015A0C04" w14:textId="77777777" w:rsidR="00EF28A8" w:rsidRPr="00EF28A8" w:rsidRDefault="00EF28A8" w:rsidP="00C40F08">
      <w:pPr>
        <w:numPr>
          <w:ilvl w:val="2"/>
          <w:numId w:val="1"/>
        </w:numPr>
        <w:spacing w:after="0"/>
      </w:pPr>
      <w:r w:rsidRPr="00EF28A8">
        <w:t>Support for clients with Alzheimer’s, dementia, or other cognitive conditions.</w:t>
      </w:r>
    </w:p>
    <w:p w14:paraId="768B9751" w14:textId="77777777" w:rsidR="00EF28A8" w:rsidRPr="00EF28A8" w:rsidRDefault="00EF28A8" w:rsidP="00C40F08">
      <w:pPr>
        <w:numPr>
          <w:ilvl w:val="2"/>
          <w:numId w:val="1"/>
        </w:numPr>
        <w:spacing w:after="0"/>
      </w:pPr>
      <w:r w:rsidRPr="00EF28A8">
        <w:t>Post-operative care and recovery support (non-clinical).</w:t>
      </w:r>
    </w:p>
    <w:p w14:paraId="64390286" w14:textId="77777777" w:rsidR="00EF28A8" w:rsidRDefault="00EF28A8" w:rsidP="00C40F08">
      <w:pPr>
        <w:numPr>
          <w:ilvl w:val="2"/>
          <w:numId w:val="1"/>
        </w:numPr>
        <w:spacing w:after="0"/>
      </w:pPr>
      <w:r w:rsidRPr="00EF28A8">
        <w:t>Customized care plans for clients with chronic conditions or disabilities.</w:t>
      </w:r>
    </w:p>
    <w:p w14:paraId="2AF266D2" w14:textId="77777777" w:rsidR="00C40F08" w:rsidRPr="00EF28A8" w:rsidRDefault="00C40F08" w:rsidP="00C40F08">
      <w:pPr>
        <w:spacing w:after="0"/>
        <w:ind w:left="2160"/>
      </w:pPr>
    </w:p>
    <w:p w14:paraId="7A22BD0C" w14:textId="77777777" w:rsidR="00EF28A8" w:rsidRPr="00EF28A8" w:rsidRDefault="00EF28A8" w:rsidP="00C40F08">
      <w:pPr>
        <w:numPr>
          <w:ilvl w:val="0"/>
          <w:numId w:val="1"/>
        </w:numPr>
        <w:spacing w:after="0"/>
      </w:pPr>
      <w:r w:rsidRPr="00EF28A8">
        <w:rPr>
          <w:b/>
          <w:bCs/>
        </w:rPr>
        <w:t>Service Delivery Standards</w:t>
      </w:r>
    </w:p>
    <w:p w14:paraId="21BB648E" w14:textId="77777777" w:rsidR="00EF28A8" w:rsidRPr="00EF28A8" w:rsidRDefault="00EF28A8" w:rsidP="00C40F08">
      <w:pPr>
        <w:numPr>
          <w:ilvl w:val="1"/>
          <w:numId w:val="1"/>
        </w:numPr>
        <w:spacing w:after="0"/>
      </w:pPr>
      <w:r w:rsidRPr="00EF28A8">
        <w:t>Services will be delivered by trained, qualified staff who comply with the organization’s policies and regulatory standards.</w:t>
      </w:r>
    </w:p>
    <w:p w14:paraId="2D0D6458" w14:textId="77777777" w:rsidR="00EF28A8" w:rsidRPr="00EF28A8" w:rsidRDefault="00EF28A8" w:rsidP="00C40F08">
      <w:pPr>
        <w:numPr>
          <w:ilvl w:val="1"/>
          <w:numId w:val="1"/>
        </w:numPr>
        <w:spacing w:after="0"/>
      </w:pPr>
      <w:r w:rsidRPr="00EF28A8">
        <w:t>Care plans will be individualized, based on comprehensive assessments conducted in collaboration with clients, families, and healthcare providers.</w:t>
      </w:r>
    </w:p>
    <w:p w14:paraId="75CF45C1" w14:textId="77777777" w:rsidR="00EF28A8" w:rsidRDefault="00EF28A8" w:rsidP="00C40F08">
      <w:pPr>
        <w:numPr>
          <w:ilvl w:val="1"/>
          <w:numId w:val="1"/>
        </w:numPr>
        <w:spacing w:after="0"/>
      </w:pPr>
      <w:r w:rsidRPr="00EF28A8">
        <w:t>All services will prioritize the safety, dignity, and preferences of the client.</w:t>
      </w:r>
    </w:p>
    <w:p w14:paraId="538D9F77" w14:textId="77777777" w:rsidR="00C40F08" w:rsidRPr="00EF28A8" w:rsidRDefault="00C40F08" w:rsidP="00C40F08">
      <w:pPr>
        <w:spacing w:after="0"/>
        <w:ind w:left="1440"/>
      </w:pPr>
    </w:p>
    <w:p w14:paraId="2BB3E963" w14:textId="77777777" w:rsidR="00EF28A8" w:rsidRPr="00EF28A8" w:rsidRDefault="00EF28A8" w:rsidP="00C40F08">
      <w:pPr>
        <w:numPr>
          <w:ilvl w:val="0"/>
          <w:numId w:val="1"/>
        </w:numPr>
        <w:spacing w:after="0"/>
      </w:pPr>
      <w:r w:rsidRPr="00EF28A8">
        <w:rPr>
          <w:b/>
          <w:bCs/>
        </w:rPr>
        <w:t>Limitations of Services</w:t>
      </w:r>
    </w:p>
    <w:p w14:paraId="300D4093" w14:textId="7D987340" w:rsidR="00EF28A8" w:rsidRPr="00EF28A8" w:rsidRDefault="00881FF7" w:rsidP="00C40F08">
      <w:pPr>
        <w:numPr>
          <w:ilvl w:val="1"/>
          <w:numId w:val="1"/>
        </w:numPr>
        <w:spacing w:after="0"/>
      </w:pPr>
      <w:r>
        <w:t>Family First Homecare</w:t>
      </w:r>
      <w:r w:rsidR="00EF28A8" w:rsidRPr="00EF28A8">
        <w:t xml:space="preserve"> does not provide medical or clinical services, such as: </w:t>
      </w:r>
    </w:p>
    <w:p w14:paraId="0773176E" w14:textId="77777777" w:rsidR="00EF28A8" w:rsidRPr="00EF28A8" w:rsidRDefault="00EF28A8" w:rsidP="00C40F08">
      <w:pPr>
        <w:numPr>
          <w:ilvl w:val="2"/>
          <w:numId w:val="1"/>
        </w:numPr>
        <w:spacing w:after="0"/>
      </w:pPr>
      <w:r w:rsidRPr="00EF28A8">
        <w:t>Administration of injections.</w:t>
      </w:r>
    </w:p>
    <w:p w14:paraId="65568A23" w14:textId="77777777" w:rsidR="00EF28A8" w:rsidRPr="00EF28A8" w:rsidRDefault="00EF28A8" w:rsidP="00C40F08">
      <w:pPr>
        <w:numPr>
          <w:ilvl w:val="2"/>
          <w:numId w:val="1"/>
        </w:numPr>
        <w:spacing w:after="0"/>
      </w:pPr>
      <w:r w:rsidRPr="00EF28A8">
        <w:t>Diagnosis or treatment of medical conditions.</w:t>
      </w:r>
    </w:p>
    <w:p w14:paraId="43FE3CE0" w14:textId="77777777" w:rsidR="00EF28A8" w:rsidRPr="00EF28A8" w:rsidRDefault="00EF28A8" w:rsidP="00C40F08">
      <w:pPr>
        <w:numPr>
          <w:ilvl w:val="2"/>
          <w:numId w:val="1"/>
        </w:numPr>
        <w:spacing w:after="0"/>
      </w:pPr>
      <w:r w:rsidRPr="00EF28A8">
        <w:t>Wound care requiring clinical expertise.</w:t>
      </w:r>
    </w:p>
    <w:p w14:paraId="0B724741" w14:textId="77777777" w:rsidR="00EF28A8" w:rsidRDefault="00EF28A8" w:rsidP="00C40F08">
      <w:pPr>
        <w:numPr>
          <w:ilvl w:val="1"/>
          <w:numId w:val="1"/>
        </w:numPr>
        <w:spacing w:after="0"/>
      </w:pPr>
      <w:r w:rsidRPr="00EF28A8">
        <w:t>Any services outside the defined scope will require referral to an appropriate healthcare provider or agency.</w:t>
      </w:r>
    </w:p>
    <w:p w14:paraId="4D3F88A6" w14:textId="77777777" w:rsidR="00C40F08" w:rsidRPr="00EF28A8" w:rsidRDefault="00C40F08" w:rsidP="00C40F08">
      <w:pPr>
        <w:spacing w:after="0"/>
        <w:ind w:left="1440"/>
      </w:pPr>
    </w:p>
    <w:p w14:paraId="3A242EFA" w14:textId="77777777" w:rsidR="00EF28A8" w:rsidRPr="00EF28A8" w:rsidRDefault="00EF28A8" w:rsidP="00C40F08">
      <w:pPr>
        <w:numPr>
          <w:ilvl w:val="0"/>
          <w:numId w:val="1"/>
        </w:numPr>
        <w:spacing w:after="0"/>
      </w:pPr>
      <w:r w:rsidRPr="00EF28A8">
        <w:rPr>
          <w:b/>
          <w:bCs/>
        </w:rPr>
        <w:t>Client and Family Communication</w:t>
      </w:r>
    </w:p>
    <w:p w14:paraId="192B06A9" w14:textId="77777777" w:rsidR="00EF28A8" w:rsidRPr="00EF28A8" w:rsidRDefault="00EF28A8" w:rsidP="00C40F08">
      <w:pPr>
        <w:numPr>
          <w:ilvl w:val="1"/>
          <w:numId w:val="1"/>
        </w:numPr>
        <w:spacing w:after="0"/>
      </w:pPr>
      <w:r w:rsidRPr="00EF28A8">
        <w:t>Clients and families will receive a written description of available services during the intake process.</w:t>
      </w:r>
    </w:p>
    <w:p w14:paraId="22AB5312" w14:textId="77777777" w:rsidR="00EF28A8" w:rsidRDefault="00EF28A8" w:rsidP="00C40F08">
      <w:pPr>
        <w:numPr>
          <w:ilvl w:val="1"/>
          <w:numId w:val="1"/>
        </w:numPr>
        <w:spacing w:after="0"/>
      </w:pPr>
      <w:r w:rsidRPr="00EF28A8">
        <w:t>The scope of services will be reviewed regularly and updated as needed to meet client needs.</w:t>
      </w:r>
    </w:p>
    <w:p w14:paraId="19CEDE8B" w14:textId="77777777" w:rsidR="00C40F08" w:rsidRPr="00EF28A8" w:rsidRDefault="00C40F08" w:rsidP="00C40F08">
      <w:pPr>
        <w:spacing w:after="0"/>
        <w:ind w:left="1440"/>
      </w:pPr>
    </w:p>
    <w:p w14:paraId="219E8C91" w14:textId="77777777" w:rsidR="00EF28A8" w:rsidRPr="00EF28A8" w:rsidRDefault="00EF28A8" w:rsidP="00C40F08">
      <w:pPr>
        <w:numPr>
          <w:ilvl w:val="0"/>
          <w:numId w:val="1"/>
        </w:numPr>
        <w:spacing w:after="0"/>
      </w:pPr>
      <w:r w:rsidRPr="00EF28A8">
        <w:rPr>
          <w:b/>
          <w:bCs/>
        </w:rPr>
        <w:t>Compliance and Quality Assurance</w:t>
      </w:r>
    </w:p>
    <w:p w14:paraId="5A8364E6" w14:textId="77777777" w:rsidR="00EF28A8" w:rsidRPr="00EF28A8" w:rsidRDefault="00EF28A8" w:rsidP="00C40F08">
      <w:pPr>
        <w:numPr>
          <w:ilvl w:val="1"/>
          <w:numId w:val="1"/>
        </w:numPr>
        <w:spacing w:after="0"/>
      </w:pPr>
      <w:r w:rsidRPr="00EF28A8">
        <w:t>Supervisors will regularly monitor service delivery to ensure adherence to care plans and organizational standards.</w:t>
      </w:r>
    </w:p>
    <w:p w14:paraId="7DC2BDAB" w14:textId="77777777" w:rsidR="00EF28A8" w:rsidRDefault="00EF28A8" w:rsidP="00C40F08">
      <w:pPr>
        <w:numPr>
          <w:ilvl w:val="1"/>
          <w:numId w:val="1"/>
        </w:numPr>
        <w:spacing w:after="0"/>
      </w:pPr>
      <w:r w:rsidRPr="00EF28A8">
        <w:t>Feedback from clients and families will be reviewed to identify areas for improvement and ensure satisfaction.</w:t>
      </w:r>
    </w:p>
    <w:p w14:paraId="130F54DA" w14:textId="77777777" w:rsidR="00C40F08" w:rsidRPr="00EF28A8" w:rsidRDefault="00C40F08" w:rsidP="00C40F08">
      <w:pPr>
        <w:spacing w:after="0"/>
        <w:ind w:left="1440"/>
      </w:pPr>
    </w:p>
    <w:p w14:paraId="32F33B76" w14:textId="77777777" w:rsidR="00EF28A8" w:rsidRPr="00EF28A8" w:rsidRDefault="00EF28A8" w:rsidP="00C40F08">
      <w:pPr>
        <w:numPr>
          <w:ilvl w:val="0"/>
          <w:numId w:val="1"/>
        </w:numPr>
        <w:spacing w:after="0"/>
      </w:pPr>
      <w:r w:rsidRPr="00EF28A8">
        <w:rPr>
          <w:b/>
          <w:bCs/>
        </w:rPr>
        <w:t>Policy Review and Updates</w:t>
      </w:r>
    </w:p>
    <w:p w14:paraId="383CFEE6" w14:textId="77777777" w:rsidR="00EF28A8" w:rsidRPr="00EF28A8" w:rsidRDefault="00EF28A8" w:rsidP="00C40F08">
      <w:pPr>
        <w:numPr>
          <w:ilvl w:val="1"/>
          <w:numId w:val="1"/>
        </w:numPr>
        <w:spacing w:after="0"/>
      </w:pPr>
      <w:r w:rsidRPr="00EF28A8">
        <w:t>This policy will be reviewed annually and updated to reflect changes in organizational capabilities, regulations, or client needs.</w:t>
      </w:r>
    </w:p>
    <w:p w14:paraId="0FE235A0" w14:textId="77777777" w:rsidR="00EF28A8" w:rsidRDefault="00EF28A8" w:rsidP="00C40F08">
      <w:pPr>
        <w:spacing w:after="0"/>
      </w:pPr>
    </w:p>
    <w:sectPr w:rsidR="00EF2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854"/>
    <w:multiLevelType w:val="multilevel"/>
    <w:tmpl w:val="FCC26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88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A8"/>
    <w:rsid w:val="00651A5C"/>
    <w:rsid w:val="0069580E"/>
    <w:rsid w:val="007460C9"/>
    <w:rsid w:val="007D5723"/>
    <w:rsid w:val="00881FF7"/>
    <w:rsid w:val="008D60B4"/>
    <w:rsid w:val="00C40F08"/>
    <w:rsid w:val="00EF28A8"/>
    <w:rsid w:val="00F674BC"/>
    <w:rsid w:val="00F7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6991"/>
  <w15:chartTrackingRefBased/>
  <w15:docId w15:val="{F7130922-D901-4539-AF63-9926EACB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8043">
      <w:bodyDiv w:val="1"/>
      <w:marLeft w:val="0"/>
      <w:marRight w:val="0"/>
      <w:marTop w:val="0"/>
      <w:marBottom w:val="0"/>
      <w:divBdr>
        <w:top w:val="none" w:sz="0" w:space="0" w:color="auto"/>
        <w:left w:val="none" w:sz="0" w:space="0" w:color="auto"/>
        <w:bottom w:val="none" w:sz="0" w:space="0" w:color="auto"/>
        <w:right w:val="none" w:sz="0" w:space="0" w:color="auto"/>
      </w:divBdr>
    </w:div>
    <w:div w:id="17034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2025-06-17T19:48:00Z</dcterms:created>
  <dcterms:modified xsi:type="dcterms:W3CDTF">2025-06-17T19:48:00Z</dcterms:modified>
</cp:coreProperties>
</file>