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070B" w14:textId="00364686" w:rsidR="003C73A6" w:rsidRPr="003A3572" w:rsidRDefault="00152B99" w:rsidP="00ED0B1C">
      <w:pPr>
        <w:spacing w:after="0"/>
        <w:rPr>
          <w:b/>
          <w:bCs/>
        </w:rPr>
      </w:pPr>
      <w:r>
        <w:rPr>
          <w:b/>
          <w:bCs/>
        </w:rPr>
        <w:t>Family First Homecare</w:t>
      </w:r>
    </w:p>
    <w:p w14:paraId="359F104E" w14:textId="77777777" w:rsidR="003C73A6" w:rsidRPr="003A3572" w:rsidRDefault="003C73A6" w:rsidP="00ED0B1C">
      <w:pPr>
        <w:spacing w:after="0"/>
        <w:rPr>
          <w:b/>
          <w:bCs/>
        </w:rPr>
      </w:pPr>
      <w:r w:rsidRPr="003A3572">
        <w:rPr>
          <w:b/>
          <w:bCs/>
        </w:rPr>
        <w:t>Adult Protective Services (APS) and Older Adult Protective Services (OAPS) Notification Policy</w:t>
      </w:r>
    </w:p>
    <w:p w14:paraId="5CD9E248" w14:textId="77777777" w:rsidR="00ED0B1C" w:rsidRDefault="00ED0B1C" w:rsidP="00ED0B1C">
      <w:pPr>
        <w:spacing w:after="0"/>
      </w:pPr>
    </w:p>
    <w:p w14:paraId="7415AE31" w14:textId="104F73A5" w:rsidR="003C0F39" w:rsidRDefault="003C73A6" w:rsidP="00ED0B1C">
      <w:pPr>
        <w:spacing w:after="0"/>
      </w:pPr>
      <w:r w:rsidRPr="0019544C">
        <w:t xml:space="preserve">Effective Date: </w:t>
      </w:r>
      <w:r w:rsidR="0064354A">
        <w:t>0</w:t>
      </w:r>
      <w:r w:rsidR="00152B99">
        <w:t>6</w:t>
      </w:r>
      <w:r w:rsidRPr="0019544C">
        <w:t>/01/202</w:t>
      </w:r>
      <w:r w:rsidR="00152B99">
        <w:t>5</w:t>
      </w:r>
      <w:r w:rsidRPr="0019544C">
        <w:br/>
        <w:t xml:space="preserve">Revision Date: </w:t>
      </w:r>
      <w:r w:rsidR="0049093B">
        <w:t>_______________________________</w:t>
      </w:r>
      <w:r w:rsidRPr="0019544C">
        <w:br/>
        <w:t xml:space="preserve">Approved by: </w:t>
      </w:r>
      <w:r w:rsidR="0049093B">
        <w:t>________________________________</w:t>
      </w:r>
    </w:p>
    <w:p w14:paraId="32415BF9" w14:textId="11162B49" w:rsidR="003C73A6" w:rsidRPr="0019544C" w:rsidRDefault="00066B20" w:rsidP="00ED0B1C">
      <w:pPr>
        <w:spacing w:after="0"/>
      </w:pPr>
      <w:r>
        <w:t>Signature: ___________________________________</w:t>
      </w:r>
      <w:r w:rsidR="003C73A6" w:rsidRPr="0019544C">
        <w:br/>
        <w:t>Applies to: All staff, contractors, and volunteers involved in participant care</w:t>
      </w:r>
    </w:p>
    <w:p w14:paraId="10723EEB" w14:textId="34D2D400" w:rsidR="003C73A6" w:rsidRPr="0019544C" w:rsidRDefault="003C73A6" w:rsidP="00ED0B1C">
      <w:pPr>
        <w:spacing w:after="0"/>
      </w:pPr>
    </w:p>
    <w:p w14:paraId="09E48096" w14:textId="2DCACE8E" w:rsidR="003C73A6" w:rsidRPr="003A3572" w:rsidRDefault="003C73A6" w:rsidP="00ED0B1C">
      <w:pPr>
        <w:spacing w:after="0"/>
        <w:rPr>
          <w:b/>
          <w:bCs/>
          <w:u w:val="single"/>
        </w:rPr>
      </w:pPr>
      <w:r w:rsidRPr="003A3572">
        <w:rPr>
          <w:b/>
          <w:bCs/>
          <w:u w:val="single"/>
        </w:rPr>
        <w:t>Purpose</w:t>
      </w:r>
    </w:p>
    <w:p w14:paraId="1E25AB59" w14:textId="47E2A621" w:rsidR="003C73A6" w:rsidRPr="0019544C" w:rsidRDefault="003C73A6" w:rsidP="00ED0B1C">
      <w:pPr>
        <w:spacing w:after="0"/>
      </w:pPr>
      <w:r w:rsidRPr="0019544C">
        <w:t>The purpose of this policy is to ensure that</w:t>
      </w:r>
      <w:r w:rsidR="00FE0B5D" w:rsidRPr="00FE0B5D">
        <w:t xml:space="preserve"> </w:t>
      </w:r>
      <w:r w:rsidR="00152B99">
        <w:t>Family First Homecare</w:t>
      </w:r>
      <w:r w:rsidRPr="0019544C">
        <w:t xml:space="preserve"> complies with 55 Pa. Code §52.17 and the OLTL Critical Incident Management Bulletin by establishing procedures for notifying Adult Protective Services (APS) and Older Adult Protective Services (OAPS) when incidents of abuse, neglect, exploitation, or suspicious deaths involving participants occur. </w:t>
      </w:r>
    </w:p>
    <w:p w14:paraId="262B394B" w14:textId="171BE3D6" w:rsidR="003C73A6" w:rsidRPr="0019544C" w:rsidRDefault="003C73A6" w:rsidP="00ED0B1C">
      <w:pPr>
        <w:spacing w:after="0"/>
      </w:pPr>
    </w:p>
    <w:p w14:paraId="6341C26B" w14:textId="5862F4BA" w:rsidR="003C73A6" w:rsidRPr="003A3572" w:rsidRDefault="003C73A6" w:rsidP="00ED0B1C">
      <w:pPr>
        <w:spacing w:after="0"/>
        <w:rPr>
          <w:b/>
          <w:bCs/>
          <w:u w:val="single"/>
        </w:rPr>
      </w:pPr>
      <w:r w:rsidRPr="003A3572">
        <w:rPr>
          <w:b/>
          <w:bCs/>
          <w:u w:val="single"/>
        </w:rPr>
        <w:t>Scope</w:t>
      </w:r>
    </w:p>
    <w:p w14:paraId="6CCC6A58" w14:textId="35A37C0A" w:rsidR="003C73A6" w:rsidRPr="00283A23" w:rsidRDefault="003C73A6" w:rsidP="00283A23">
      <w:pPr>
        <w:spacing w:after="0"/>
        <w:rPr>
          <w:b/>
          <w:bCs/>
        </w:rPr>
      </w:pPr>
      <w:r w:rsidRPr="0019544C">
        <w:t xml:space="preserve">This policy applies to all employees, contractors, and volunteers of </w:t>
      </w:r>
      <w:r w:rsidR="00152B99">
        <w:t>Family First Homecare</w:t>
      </w:r>
      <w:r w:rsidRPr="0019544C">
        <w:t xml:space="preserve"> who are responsible for participant care and who may encounter situations requiring notification to APS or OAPS regarding abuse, neglect, exploitation, or suspicious deaths.</w:t>
      </w:r>
    </w:p>
    <w:p w14:paraId="7918AC40" w14:textId="2400486F" w:rsidR="003C73A6" w:rsidRPr="0019544C" w:rsidRDefault="003C73A6" w:rsidP="00ED0B1C">
      <w:pPr>
        <w:spacing w:after="0"/>
      </w:pPr>
    </w:p>
    <w:p w14:paraId="4294FDE0" w14:textId="675366EC" w:rsidR="003C73A6" w:rsidRPr="003A3572" w:rsidRDefault="003C73A6" w:rsidP="00ED0B1C">
      <w:pPr>
        <w:spacing w:after="0"/>
        <w:rPr>
          <w:b/>
          <w:bCs/>
          <w:u w:val="single"/>
        </w:rPr>
      </w:pPr>
      <w:r w:rsidRPr="003A3572">
        <w:rPr>
          <w:b/>
          <w:bCs/>
          <w:u w:val="single"/>
        </w:rPr>
        <w:t>Policy</w:t>
      </w:r>
    </w:p>
    <w:p w14:paraId="68DC4022" w14:textId="64654546" w:rsidR="003C73A6" w:rsidRPr="0019544C" w:rsidRDefault="00152B99" w:rsidP="00ED0B1C">
      <w:r>
        <w:t>Family First Homecare</w:t>
      </w:r>
      <w:r w:rsidR="003C73A6" w:rsidRPr="0019544C">
        <w:t xml:space="preserve"> must notify Adult Protective Services (APS) or Older Adult Protective Services (OAPS) in cases of abuse, neglect, exploitation, or suspicious death involving participants within the required 48-hour timeframe.</w:t>
      </w:r>
    </w:p>
    <w:p w14:paraId="6495364F" w14:textId="04A84DE5" w:rsidR="003C73A6" w:rsidRPr="003A3572" w:rsidRDefault="003C73A6" w:rsidP="00ED0B1C">
      <w:pPr>
        <w:spacing w:after="0"/>
        <w:rPr>
          <w:b/>
          <w:bCs/>
          <w:u w:val="single"/>
        </w:rPr>
      </w:pPr>
      <w:r w:rsidRPr="003A3572">
        <w:rPr>
          <w:b/>
          <w:bCs/>
          <w:u w:val="single"/>
        </w:rPr>
        <w:t>The following situations require notification to APS or OAPS</w:t>
      </w:r>
    </w:p>
    <w:p w14:paraId="4B516C5C" w14:textId="77777777" w:rsidR="003C73A6" w:rsidRPr="0019544C" w:rsidRDefault="003C73A6" w:rsidP="00ED0B1C">
      <w:pPr>
        <w:spacing w:after="0"/>
      </w:pPr>
      <w:r w:rsidRPr="0019544C">
        <w:t>Abuse: Any action or inaction that results in physical, emotional, or sexual harm to a participant.</w:t>
      </w:r>
    </w:p>
    <w:p w14:paraId="0DB6E256" w14:textId="77777777" w:rsidR="003C73A6" w:rsidRPr="0019544C" w:rsidRDefault="003C73A6" w:rsidP="00ED0B1C">
      <w:pPr>
        <w:spacing w:after="0"/>
      </w:pPr>
      <w:r w:rsidRPr="0019544C">
        <w:t>Neglect: Failure to provide adequate care or services to a participant, resulting in harm or risk of harm.</w:t>
      </w:r>
    </w:p>
    <w:p w14:paraId="3C15B9B6" w14:textId="77777777" w:rsidR="003C73A6" w:rsidRPr="0019544C" w:rsidRDefault="003C73A6" w:rsidP="00ED0B1C">
      <w:pPr>
        <w:spacing w:after="0"/>
      </w:pPr>
      <w:r w:rsidRPr="0019544C">
        <w:t>Exploitation: Unauthorized use of a participant’s resources, including financial exploitation or taking advantage of a participant's vulnerability.</w:t>
      </w:r>
    </w:p>
    <w:p w14:paraId="28824500" w14:textId="77777777" w:rsidR="003C73A6" w:rsidRPr="0019544C" w:rsidRDefault="003C73A6" w:rsidP="00ED0B1C">
      <w:pPr>
        <w:spacing w:after="0"/>
      </w:pPr>
      <w:r w:rsidRPr="0019544C">
        <w:t>Suspicious Death: Any participant death under suspicious or non-natural circumstances that may indicate abuse, neglect, or foul play.</w:t>
      </w:r>
    </w:p>
    <w:p w14:paraId="289DC839" w14:textId="742262F0" w:rsidR="003C73A6" w:rsidRPr="0019544C" w:rsidRDefault="003C73A6" w:rsidP="00ED0B1C">
      <w:pPr>
        <w:spacing w:after="0"/>
      </w:pPr>
    </w:p>
    <w:p w14:paraId="48170787" w14:textId="0D80F328" w:rsidR="003C73A6" w:rsidRPr="00ED0B1C" w:rsidRDefault="003C73A6" w:rsidP="00ED0B1C">
      <w:pPr>
        <w:spacing w:after="0"/>
        <w:rPr>
          <w:b/>
          <w:bCs/>
        </w:rPr>
      </w:pPr>
      <w:r w:rsidRPr="00ED0B1C">
        <w:rPr>
          <w:b/>
          <w:bCs/>
        </w:rPr>
        <w:t>Procedures for Notification</w:t>
      </w:r>
    </w:p>
    <w:p w14:paraId="36889132" w14:textId="77777777" w:rsidR="003C73A6" w:rsidRPr="0019544C" w:rsidRDefault="003C73A6" w:rsidP="00ED0B1C">
      <w:pPr>
        <w:spacing w:after="0"/>
      </w:pPr>
      <w:r w:rsidRPr="0019544C">
        <w:t>Reporting to APS or OAPS:</w:t>
      </w:r>
    </w:p>
    <w:p w14:paraId="30370C1F" w14:textId="77777777" w:rsidR="003C73A6" w:rsidRPr="0019544C" w:rsidRDefault="003C73A6" w:rsidP="00ED0B1C">
      <w:pPr>
        <w:spacing w:after="0"/>
      </w:pPr>
      <w:r w:rsidRPr="0019544C">
        <w:t>Adult Protective Services (APS) must be notified for participants under 60 years old.</w:t>
      </w:r>
    </w:p>
    <w:p w14:paraId="4AD8DCC0" w14:textId="77777777" w:rsidR="003C73A6" w:rsidRPr="0019544C" w:rsidRDefault="003C73A6" w:rsidP="00ED0B1C">
      <w:pPr>
        <w:spacing w:after="0"/>
      </w:pPr>
      <w:r w:rsidRPr="0019544C">
        <w:t>Older Adult Protective Services (OAPS) must be notified for participants 60 years and older.</w:t>
      </w:r>
    </w:p>
    <w:p w14:paraId="7C998345" w14:textId="77777777" w:rsidR="003C73A6" w:rsidRPr="0019544C" w:rsidRDefault="003C73A6" w:rsidP="00ED0B1C">
      <w:pPr>
        <w:spacing w:after="0"/>
      </w:pPr>
      <w:r w:rsidRPr="0019544C">
        <w:t>Notifications must be made within 48 hours of discovering the incident, as per state requirements.</w:t>
      </w:r>
    </w:p>
    <w:p w14:paraId="6928BBFF" w14:textId="77777777" w:rsidR="001A3789" w:rsidRDefault="001A3789" w:rsidP="00ED0B1C">
      <w:pPr>
        <w:spacing w:after="0"/>
      </w:pPr>
    </w:p>
    <w:p w14:paraId="284DDFE2" w14:textId="38867B5E" w:rsidR="003C73A6" w:rsidRPr="001A3789" w:rsidRDefault="003C73A6" w:rsidP="00ED0B1C">
      <w:pPr>
        <w:spacing w:after="0"/>
        <w:rPr>
          <w:b/>
          <w:bCs/>
        </w:rPr>
      </w:pPr>
      <w:r w:rsidRPr="001A3789">
        <w:rPr>
          <w:b/>
          <w:bCs/>
        </w:rPr>
        <w:t>Who Must Report</w:t>
      </w:r>
    </w:p>
    <w:p w14:paraId="4E92B7A5" w14:textId="77777777" w:rsidR="003C73A6" w:rsidRPr="0019544C" w:rsidRDefault="003C73A6" w:rsidP="00ED0B1C">
      <w:pPr>
        <w:spacing w:after="0"/>
      </w:pPr>
      <w:r w:rsidRPr="0019544C">
        <w:t>All employees, contractors, and volunteers who witness or have knowledge of abuse, neglect, exploitation, or suspicious deaths must report the incident to their supervisor or the Compliance Officer immediately.</w:t>
      </w:r>
    </w:p>
    <w:p w14:paraId="3E400181" w14:textId="77777777" w:rsidR="001A3789" w:rsidRDefault="001A3789" w:rsidP="00ED0B1C">
      <w:pPr>
        <w:spacing w:after="0"/>
      </w:pPr>
    </w:p>
    <w:p w14:paraId="63F1F509" w14:textId="77777777" w:rsidR="001A3789" w:rsidRDefault="001A3789" w:rsidP="00ED0B1C">
      <w:pPr>
        <w:spacing w:after="0"/>
      </w:pPr>
    </w:p>
    <w:p w14:paraId="6D9C06E9" w14:textId="5AC121F1" w:rsidR="003C73A6" w:rsidRPr="0019544C" w:rsidRDefault="003C73A6" w:rsidP="00ED0B1C">
      <w:pPr>
        <w:spacing w:after="0"/>
      </w:pPr>
      <w:r w:rsidRPr="0019544C">
        <w:lastRenderedPageBreak/>
        <w:t>The Compliance Officer or designated staff member will be responsible for notifying APS or OAPS within the required 48-hour timeframe.</w:t>
      </w:r>
    </w:p>
    <w:p w14:paraId="15C20DE9" w14:textId="77777777" w:rsidR="003C73A6" w:rsidRPr="0019544C" w:rsidRDefault="003C73A6" w:rsidP="00ED0B1C">
      <w:pPr>
        <w:spacing w:after="0"/>
      </w:pPr>
      <w:r w:rsidRPr="0019544C">
        <w:t>Information to Include in the Report:</w:t>
      </w:r>
    </w:p>
    <w:p w14:paraId="509C6176" w14:textId="77777777" w:rsidR="003C73A6" w:rsidRPr="0019544C" w:rsidRDefault="003C73A6" w:rsidP="003C0F39">
      <w:pPr>
        <w:pStyle w:val="ListParagraph"/>
        <w:numPr>
          <w:ilvl w:val="0"/>
          <w:numId w:val="7"/>
        </w:numPr>
        <w:spacing w:after="0"/>
      </w:pPr>
      <w:r w:rsidRPr="0019544C">
        <w:t>Participant’s full name and date of birth</w:t>
      </w:r>
    </w:p>
    <w:p w14:paraId="1A53C017" w14:textId="77777777" w:rsidR="003C73A6" w:rsidRPr="0019544C" w:rsidRDefault="003C73A6" w:rsidP="003C0F39">
      <w:pPr>
        <w:pStyle w:val="ListParagraph"/>
        <w:numPr>
          <w:ilvl w:val="0"/>
          <w:numId w:val="7"/>
        </w:numPr>
        <w:spacing w:after="0"/>
      </w:pPr>
      <w:r w:rsidRPr="0019544C">
        <w:t>Description of the incident (abuse, neglect, exploitation, or suspicious death)</w:t>
      </w:r>
    </w:p>
    <w:p w14:paraId="19FCEC21" w14:textId="77777777" w:rsidR="003C73A6" w:rsidRPr="0019544C" w:rsidRDefault="003C73A6" w:rsidP="003C0F39">
      <w:pPr>
        <w:pStyle w:val="ListParagraph"/>
        <w:numPr>
          <w:ilvl w:val="0"/>
          <w:numId w:val="7"/>
        </w:numPr>
        <w:spacing w:after="0"/>
      </w:pPr>
      <w:r w:rsidRPr="0019544C">
        <w:t>Date and time of the incident</w:t>
      </w:r>
    </w:p>
    <w:p w14:paraId="16FB6331" w14:textId="77777777" w:rsidR="003C73A6" w:rsidRPr="0019544C" w:rsidRDefault="003C73A6" w:rsidP="003C0F39">
      <w:pPr>
        <w:pStyle w:val="ListParagraph"/>
        <w:numPr>
          <w:ilvl w:val="0"/>
          <w:numId w:val="7"/>
        </w:numPr>
        <w:spacing w:after="0"/>
      </w:pPr>
      <w:r w:rsidRPr="0019544C">
        <w:t>Actions taken to protect the participant and provide care</w:t>
      </w:r>
    </w:p>
    <w:p w14:paraId="451900EE" w14:textId="77777777" w:rsidR="003C73A6" w:rsidRPr="0019544C" w:rsidRDefault="003C73A6" w:rsidP="003C0F39">
      <w:pPr>
        <w:pStyle w:val="ListParagraph"/>
        <w:numPr>
          <w:ilvl w:val="0"/>
          <w:numId w:val="7"/>
        </w:numPr>
        <w:spacing w:after="0"/>
      </w:pPr>
      <w:r w:rsidRPr="0019544C">
        <w:t>Any other relevant information (e.g., witnesses, location, medical interventions)</w:t>
      </w:r>
    </w:p>
    <w:p w14:paraId="77AE5154" w14:textId="77777777" w:rsidR="003C0F39" w:rsidRDefault="003C0F39" w:rsidP="00ED0B1C">
      <w:pPr>
        <w:spacing w:after="0"/>
      </w:pPr>
    </w:p>
    <w:p w14:paraId="6B4571CA" w14:textId="757305E3" w:rsidR="003C73A6" w:rsidRPr="003A3572" w:rsidRDefault="003C73A6" w:rsidP="00ED0B1C">
      <w:pPr>
        <w:spacing w:after="0"/>
        <w:rPr>
          <w:b/>
          <w:bCs/>
          <w:u w:val="single"/>
        </w:rPr>
      </w:pPr>
      <w:r w:rsidRPr="003A3572">
        <w:rPr>
          <w:b/>
          <w:bCs/>
          <w:u w:val="single"/>
        </w:rPr>
        <w:t>Notification to Family/Legal Guardian</w:t>
      </w:r>
    </w:p>
    <w:p w14:paraId="622B4F96" w14:textId="77777777" w:rsidR="003C73A6" w:rsidRPr="0019544C" w:rsidRDefault="003C73A6" w:rsidP="00ED0B1C">
      <w:pPr>
        <w:spacing w:after="0"/>
      </w:pPr>
      <w:r w:rsidRPr="0019544C">
        <w:t>In cases where the participant has a legal guardian or family members who are authorized to be notified, they must be informed of the incident as soon as possible, while maintaining confidentiality and following HIPAA guidelines.</w:t>
      </w:r>
    </w:p>
    <w:p w14:paraId="32991B6A" w14:textId="7DF67CE5" w:rsidR="003C73A6" w:rsidRPr="0019544C" w:rsidRDefault="003C73A6" w:rsidP="00ED0B1C">
      <w:pPr>
        <w:spacing w:after="0"/>
      </w:pPr>
    </w:p>
    <w:p w14:paraId="36BD76E4" w14:textId="545249E9" w:rsidR="003C73A6" w:rsidRPr="002A2774" w:rsidRDefault="003C73A6" w:rsidP="00ED0B1C">
      <w:pPr>
        <w:spacing w:after="0"/>
        <w:rPr>
          <w:b/>
          <w:bCs/>
          <w:u w:val="single"/>
        </w:rPr>
      </w:pPr>
      <w:r w:rsidRPr="002A2774">
        <w:rPr>
          <w:b/>
          <w:bCs/>
          <w:u w:val="single"/>
        </w:rPr>
        <w:t>Immediate Action for Protection</w:t>
      </w:r>
    </w:p>
    <w:p w14:paraId="1D86EA50" w14:textId="16C5DB93" w:rsidR="003C73A6" w:rsidRPr="002A2774" w:rsidRDefault="003C73A6" w:rsidP="00ED0B1C">
      <w:pPr>
        <w:spacing w:after="0"/>
        <w:rPr>
          <w:b/>
          <w:bCs/>
        </w:rPr>
      </w:pPr>
      <w:r w:rsidRPr="002A2774">
        <w:rPr>
          <w:b/>
          <w:bCs/>
        </w:rPr>
        <w:t>Medical Emergencies</w:t>
      </w:r>
    </w:p>
    <w:p w14:paraId="5BD7BE9A" w14:textId="77777777" w:rsidR="003C73A6" w:rsidRPr="0019544C" w:rsidRDefault="003C73A6" w:rsidP="00ED0B1C">
      <w:pPr>
        <w:spacing w:after="0"/>
      </w:pPr>
      <w:r w:rsidRPr="0019544C">
        <w:t>In situations where the participant requires immediate medical attention, staff must call 911 or arrange for emergency medical services.</w:t>
      </w:r>
    </w:p>
    <w:p w14:paraId="7FA02E57" w14:textId="77777777" w:rsidR="002A2774" w:rsidRDefault="002A2774" w:rsidP="00ED0B1C">
      <w:pPr>
        <w:spacing w:after="0"/>
      </w:pPr>
    </w:p>
    <w:p w14:paraId="7EB7F4FB" w14:textId="3F1EAC54" w:rsidR="003C73A6" w:rsidRPr="002A2774" w:rsidRDefault="003C73A6" w:rsidP="00ED0B1C">
      <w:pPr>
        <w:spacing w:after="0"/>
        <w:rPr>
          <w:b/>
          <w:bCs/>
        </w:rPr>
      </w:pPr>
      <w:r w:rsidRPr="002A2774">
        <w:rPr>
          <w:b/>
          <w:bCs/>
        </w:rPr>
        <w:t>Participant Safety</w:t>
      </w:r>
    </w:p>
    <w:p w14:paraId="723E359F" w14:textId="77777777" w:rsidR="003C73A6" w:rsidRPr="0019544C" w:rsidRDefault="003C73A6" w:rsidP="00ED0B1C">
      <w:pPr>
        <w:spacing w:after="0"/>
      </w:pPr>
      <w:r w:rsidRPr="0019544C">
        <w:t>Staff must take immediate steps to protect the participant from further harm while awaiting the investigation, including removing the participant from unsafe environments or individuals.</w:t>
      </w:r>
    </w:p>
    <w:p w14:paraId="579BF917" w14:textId="77777777" w:rsidR="003C73A6" w:rsidRPr="0019544C" w:rsidRDefault="003C73A6" w:rsidP="00ED0B1C">
      <w:pPr>
        <w:spacing w:after="0"/>
      </w:pPr>
      <w:r w:rsidRPr="0019544C">
        <w:t>Documentation of Actions:</w:t>
      </w:r>
    </w:p>
    <w:p w14:paraId="15AFC997" w14:textId="77777777" w:rsidR="003C73A6" w:rsidRPr="0019544C" w:rsidRDefault="003C73A6" w:rsidP="00ED0B1C">
      <w:pPr>
        <w:spacing w:after="0"/>
      </w:pPr>
      <w:r w:rsidRPr="0019544C">
        <w:t>All actions taken to protect the participant, including contacting emergency services, must be documented in the Critical Incident Report.</w:t>
      </w:r>
    </w:p>
    <w:p w14:paraId="13D55E5B" w14:textId="2B873B30" w:rsidR="003C73A6" w:rsidRPr="0019544C" w:rsidRDefault="003C73A6" w:rsidP="00ED0B1C">
      <w:pPr>
        <w:spacing w:after="0"/>
      </w:pPr>
    </w:p>
    <w:p w14:paraId="7B917AE2" w14:textId="58B5D7C4" w:rsidR="003C73A6" w:rsidRPr="002A2774" w:rsidRDefault="003C73A6" w:rsidP="00ED0B1C">
      <w:pPr>
        <w:spacing w:after="0"/>
        <w:rPr>
          <w:b/>
          <w:bCs/>
          <w:u w:val="single"/>
        </w:rPr>
      </w:pPr>
      <w:r w:rsidRPr="002A2774">
        <w:rPr>
          <w:b/>
          <w:bCs/>
          <w:u w:val="single"/>
        </w:rPr>
        <w:t>Investigation and Follow-Up</w:t>
      </w:r>
    </w:p>
    <w:p w14:paraId="1724284A" w14:textId="3F854DB3" w:rsidR="003C73A6" w:rsidRPr="002A2774" w:rsidRDefault="003C73A6" w:rsidP="00ED0B1C">
      <w:pPr>
        <w:spacing w:after="0"/>
        <w:rPr>
          <w:b/>
          <w:bCs/>
        </w:rPr>
      </w:pPr>
      <w:r w:rsidRPr="002A2774">
        <w:rPr>
          <w:b/>
          <w:bCs/>
        </w:rPr>
        <w:t>Internal Investigation</w:t>
      </w:r>
    </w:p>
    <w:p w14:paraId="612A5FD8" w14:textId="77777777" w:rsidR="003C73A6" w:rsidRPr="0019544C" w:rsidRDefault="003C73A6" w:rsidP="00ED0B1C">
      <w:pPr>
        <w:spacing w:after="0"/>
      </w:pPr>
      <w:r w:rsidRPr="0019544C">
        <w:t>The agency will conduct an internal investigation to determine the cause of the incident and assess the need for corrective action. This investigation will be led by the Compliance Officer or a designated investigator.</w:t>
      </w:r>
    </w:p>
    <w:p w14:paraId="18ECC3F6" w14:textId="77777777" w:rsidR="002A2774" w:rsidRDefault="002A2774" w:rsidP="00ED0B1C">
      <w:pPr>
        <w:spacing w:after="0"/>
      </w:pPr>
    </w:p>
    <w:p w14:paraId="31ABCDD1" w14:textId="4E266F56" w:rsidR="003C73A6" w:rsidRPr="002A2774" w:rsidRDefault="003C73A6" w:rsidP="00ED0B1C">
      <w:pPr>
        <w:spacing w:after="0"/>
        <w:rPr>
          <w:b/>
          <w:bCs/>
        </w:rPr>
      </w:pPr>
      <w:r w:rsidRPr="002A2774">
        <w:rPr>
          <w:b/>
          <w:bCs/>
        </w:rPr>
        <w:t>Follow-Up with APS or OAPS</w:t>
      </w:r>
    </w:p>
    <w:p w14:paraId="2703976E" w14:textId="77777777" w:rsidR="003C73A6" w:rsidRPr="0019544C" w:rsidRDefault="003C73A6" w:rsidP="00ED0B1C">
      <w:pPr>
        <w:spacing w:after="0"/>
      </w:pPr>
      <w:r w:rsidRPr="0019544C">
        <w:t>Once the initial notification has been made to APS or OAPS, the agency will cooperate fully with their investigation and provide any necessary documentation or information.</w:t>
      </w:r>
    </w:p>
    <w:p w14:paraId="4FD51BE5" w14:textId="77777777" w:rsidR="003C73A6" w:rsidRPr="0019544C" w:rsidRDefault="003C73A6" w:rsidP="00ED0B1C">
      <w:pPr>
        <w:spacing w:after="0"/>
      </w:pPr>
      <w:r w:rsidRPr="0019544C">
        <w:t>The agency will also document all communications with APS or OAPS and maintain a record of the investigation outcome in the participant’s file.</w:t>
      </w:r>
    </w:p>
    <w:p w14:paraId="524FEA88" w14:textId="77777777" w:rsidR="002A2774" w:rsidRDefault="002A2774" w:rsidP="00ED0B1C">
      <w:pPr>
        <w:spacing w:after="0"/>
      </w:pPr>
    </w:p>
    <w:p w14:paraId="3D9BFE3A" w14:textId="5EE55718" w:rsidR="003C73A6" w:rsidRPr="002A2774" w:rsidRDefault="003C73A6" w:rsidP="00ED0B1C">
      <w:pPr>
        <w:spacing w:after="0"/>
        <w:rPr>
          <w:b/>
          <w:bCs/>
        </w:rPr>
      </w:pPr>
      <w:r w:rsidRPr="002A2774">
        <w:rPr>
          <w:b/>
          <w:bCs/>
        </w:rPr>
        <w:t>Corrective Action</w:t>
      </w:r>
    </w:p>
    <w:p w14:paraId="2474CF56" w14:textId="77777777" w:rsidR="003C73A6" w:rsidRPr="0019544C" w:rsidRDefault="003C73A6" w:rsidP="00ED0B1C">
      <w:pPr>
        <w:spacing w:after="0"/>
      </w:pPr>
      <w:r w:rsidRPr="0019544C">
        <w:t>Based on the findings of the internal investigation and the investigation conducted by APS or OAPS, the agency will implement appropriate corrective actions to address the cause of the incident and prevent future occurrences. Corrective actions may include additional staff training, changes in participant care plans, or disciplinary actions.</w:t>
      </w:r>
    </w:p>
    <w:p w14:paraId="20909D87" w14:textId="77777777" w:rsidR="003445DD" w:rsidRDefault="003445DD" w:rsidP="00ED0B1C">
      <w:pPr>
        <w:spacing w:after="0"/>
      </w:pPr>
    </w:p>
    <w:p w14:paraId="12D8E91D" w14:textId="438D58B3" w:rsidR="003C73A6" w:rsidRPr="00BD5FEB" w:rsidRDefault="003C73A6" w:rsidP="00ED0B1C">
      <w:pPr>
        <w:spacing w:after="0"/>
        <w:rPr>
          <w:b/>
          <w:bCs/>
          <w:u w:val="single"/>
        </w:rPr>
      </w:pPr>
      <w:r w:rsidRPr="00BD5FEB">
        <w:rPr>
          <w:b/>
          <w:bCs/>
          <w:u w:val="single"/>
        </w:rPr>
        <w:t>Staff Training and Awareness</w:t>
      </w:r>
    </w:p>
    <w:p w14:paraId="2673C3E5" w14:textId="0A5A1A27" w:rsidR="003C73A6" w:rsidRPr="00BD5FEB" w:rsidRDefault="003C73A6" w:rsidP="00ED0B1C">
      <w:pPr>
        <w:spacing w:after="0"/>
        <w:rPr>
          <w:b/>
          <w:bCs/>
        </w:rPr>
      </w:pPr>
      <w:r w:rsidRPr="00BD5FEB">
        <w:rPr>
          <w:b/>
          <w:bCs/>
        </w:rPr>
        <w:t>Initial and Ongoing Training</w:t>
      </w:r>
    </w:p>
    <w:p w14:paraId="422EF12C" w14:textId="77777777" w:rsidR="003C73A6" w:rsidRPr="0019544C" w:rsidRDefault="003C73A6" w:rsidP="00ED0B1C">
      <w:pPr>
        <w:spacing w:after="0"/>
      </w:pPr>
      <w:r w:rsidRPr="0019544C">
        <w:t>All staff will receive initial training during orientation on how to recognize, report, and respond to incidents of abuse, neglect, exploitation, or suspicious deaths, including the procedures for notifying APS and OAPS.</w:t>
      </w:r>
    </w:p>
    <w:p w14:paraId="7BC57447" w14:textId="77777777" w:rsidR="003C0F39" w:rsidRDefault="003C0F39" w:rsidP="00ED0B1C">
      <w:pPr>
        <w:spacing w:after="0"/>
      </w:pPr>
    </w:p>
    <w:p w14:paraId="1DE6FBAE" w14:textId="175A3C3B" w:rsidR="003C73A6" w:rsidRPr="0019544C" w:rsidRDefault="003C73A6" w:rsidP="00ED0B1C">
      <w:pPr>
        <w:spacing w:after="0"/>
      </w:pPr>
      <w:r w:rsidRPr="0019544C">
        <w:t>Staff will receive annual refresher training to ensure they remain knowledgeable about reporting requirements and procedures.</w:t>
      </w:r>
    </w:p>
    <w:p w14:paraId="4151FBC2" w14:textId="77777777" w:rsidR="003C73A6" w:rsidRPr="0019544C" w:rsidRDefault="003C73A6" w:rsidP="00ED0B1C">
      <w:pPr>
        <w:spacing w:after="0"/>
      </w:pPr>
      <w:r w:rsidRPr="0019544C">
        <w:t>Acknowledgment:</w:t>
      </w:r>
    </w:p>
    <w:p w14:paraId="7598F41A" w14:textId="77777777" w:rsidR="003C0F39" w:rsidRDefault="003C0F39" w:rsidP="00ED0B1C">
      <w:pPr>
        <w:spacing w:after="0"/>
      </w:pPr>
    </w:p>
    <w:p w14:paraId="01340823" w14:textId="610AC79E" w:rsidR="003C73A6" w:rsidRPr="0019544C" w:rsidRDefault="003C73A6" w:rsidP="00ED0B1C">
      <w:pPr>
        <w:spacing w:after="0"/>
      </w:pPr>
      <w:r w:rsidRPr="0019544C">
        <w:t>All staff must sign an acknowledgment form confirming that they have received training on this policy and understand the procedures for notifying APS and OAPS.</w:t>
      </w:r>
    </w:p>
    <w:p w14:paraId="4428E535" w14:textId="03169906" w:rsidR="003C73A6" w:rsidRPr="0019544C" w:rsidRDefault="003C73A6" w:rsidP="00ED0B1C">
      <w:pPr>
        <w:spacing w:after="0"/>
      </w:pPr>
    </w:p>
    <w:p w14:paraId="6FEDE876" w14:textId="07D98561" w:rsidR="003C73A6" w:rsidRPr="00BD5FEB" w:rsidRDefault="003C73A6" w:rsidP="00ED0B1C">
      <w:pPr>
        <w:spacing w:after="0"/>
        <w:rPr>
          <w:b/>
          <w:bCs/>
          <w:u w:val="single"/>
        </w:rPr>
      </w:pPr>
      <w:r w:rsidRPr="00BD5FEB">
        <w:rPr>
          <w:b/>
          <w:bCs/>
          <w:u w:val="single"/>
        </w:rPr>
        <w:t>Ongoing Monitoring and Compliance</w:t>
      </w:r>
    </w:p>
    <w:p w14:paraId="14FBE3BE" w14:textId="3DAA1339" w:rsidR="003C73A6" w:rsidRPr="00BD5FEB" w:rsidRDefault="003C73A6" w:rsidP="00ED0B1C">
      <w:pPr>
        <w:spacing w:after="0"/>
        <w:rPr>
          <w:b/>
          <w:bCs/>
        </w:rPr>
      </w:pPr>
      <w:r w:rsidRPr="00BD5FEB">
        <w:rPr>
          <w:b/>
          <w:bCs/>
        </w:rPr>
        <w:t>Quarterly Audits</w:t>
      </w:r>
    </w:p>
    <w:p w14:paraId="1E5CA0A7" w14:textId="77777777" w:rsidR="003C73A6" w:rsidRPr="0019544C" w:rsidRDefault="003C73A6" w:rsidP="00ED0B1C">
      <w:pPr>
        <w:spacing w:after="0"/>
      </w:pPr>
      <w:r w:rsidRPr="0019544C">
        <w:t>The agency will conduct quarterly audits to ensure that all incidents requiring notification to APS or OAPS are reported within the required timeframe and documented properly.</w:t>
      </w:r>
    </w:p>
    <w:p w14:paraId="7D735A2E" w14:textId="77777777" w:rsidR="003C0F39" w:rsidRDefault="003C0F39" w:rsidP="00ED0B1C">
      <w:pPr>
        <w:spacing w:after="0"/>
      </w:pPr>
    </w:p>
    <w:p w14:paraId="628BFC16" w14:textId="3EDE9E80" w:rsidR="003C73A6" w:rsidRPr="0019544C" w:rsidRDefault="003C73A6" w:rsidP="00ED0B1C">
      <w:pPr>
        <w:spacing w:after="0"/>
      </w:pPr>
      <w:r w:rsidRPr="0019544C">
        <w:t>The results of these audits will be reviewed by the Quality Management Committee during quarterly performance improvement meetings.</w:t>
      </w:r>
    </w:p>
    <w:p w14:paraId="33D825AC" w14:textId="77777777" w:rsidR="003C0F39" w:rsidRDefault="003C0F39" w:rsidP="00ED0B1C">
      <w:pPr>
        <w:spacing w:after="0"/>
      </w:pPr>
    </w:p>
    <w:p w14:paraId="2F52B488" w14:textId="0629F4A1" w:rsidR="003C73A6" w:rsidRPr="003C0F39" w:rsidRDefault="003C73A6" w:rsidP="00ED0B1C">
      <w:pPr>
        <w:spacing w:after="0"/>
        <w:rPr>
          <w:b/>
          <w:bCs/>
        </w:rPr>
      </w:pPr>
      <w:r w:rsidRPr="003C0F39">
        <w:rPr>
          <w:b/>
          <w:bCs/>
        </w:rPr>
        <w:t>Annual Policy Review</w:t>
      </w:r>
    </w:p>
    <w:p w14:paraId="12E48566" w14:textId="77777777" w:rsidR="003C73A6" w:rsidRPr="0019544C" w:rsidRDefault="003C73A6" w:rsidP="00ED0B1C">
      <w:pPr>
        <w:spacing w:after="0"/>
      </w:pPr>
      <w:r w:rsidRPr="0019544C">
        <w:t>This policy will be reviewed annually by the Quality Management Team to ensure compliance with state regulations and updated as necessary. Any changes will be communicated to staff, and additional training will be provided if needed.</w:t>
      </w:r>
    </w:p>
    <w:p w14:paraId="63DE522D" w14:textId="1CF9859B" w:rsidR="003C73A6" w:rsidRPr="0019544C" w:rsidRDefault="003C73A6" w:rsidP="00ED0B1C">
      <w:pPr>
        <w:spacing w:after="0"/>
      </w:pPr>
    </w:p>
    <w:p w14:paraId="6303640F" w14:textId="129A805C" w:rsidR="003C73A6" w:rsidRPr="00BD5FEB" w:rsidRDefault="003C73A6" w:rsidP="00ED0B1C">
      <w:pPr>
        <w:spacing w:after="0"/>
        <w:rPr>
          <w:b/>
          <w:bCs/>
          <w:u w:val="single"/>
        </w:rPr>
      </w:pPr>
      <w:r w:rsidRPr="00BD5FEB">
        <w:rPr>
          <w:b/>
          <w:bCs/>
          <w:u w:val="single"/>
        </w:rPr>
        <w:t>Confidentiality</w:t>
      </w:r>
    </w:p>
    <w:p w14:paraId="142279E1" w14:textId="77777777" w:rsidR="003C73A6" w:rsidRPr="0019544C" w:rsidRDefault="003C73A6" w:rsidP="00ED0B1C">
      <w:pPr>
        <w:spacing w:after="0"/>
      </w:pPr>
      <w:r w:rsidRPr="0019544C">
        <w:t>All incident reports and investigations related to abuse, neglect, exploitation, or suspicious deaths are confidential. Information will only be shared with individuals directly involved in the investigation or as required by law.</w:t>
      </w:r>
    </w:p>
    <w:p w14:paraId="09AA6BD5" w14:textId="38292191" w:rsidR="003C73A6" w:rsidRPr="0019544C" w:rsidRDefault="003C73A6" w:rsidP="00ED0B1C">
      <w:pPr>
        <w:spacing w:after="0"/>
      </w:pPr>
    </w:p>
    <w:p w14:paraId="69F77B9B" w14:textId="4C3B01EB" w:rsidR="003C73A6" w:rsidRPr="00BD5FEB" w:rsidRDefault="003C73A6" w:rsidP="00ED0B1C">
      <w:pPr>
        <w:spacing w:after="0"/>
        <w:rPr>
          <w:b/>
          <w:bCs/>
          <w:u w:val="single"/>
        </w:rPr>
      </w:pPr>
      <w:r w:rsidRPr="00BD5FEB">
        <w:rPr>
          <w:b/>
          <w:bCs/>
          <w:u w:val="single"/>
        </w:rPr>
        <w:t>Consequences for Non-Compliance</w:t>
      </w:r>
    </w:p>
    <w:p w14:paraId="564DD01C" w14:textId="77777777" w:rsidR="003C73A6" w:rsidRPr="0019544C" w:rsidRDefault="003C73A6" w:rsidP="00ED0B1C">
      <w:pPr>
        <w:spacing w:after="0"/>
      </w:pPr>
      <w:r w:rsidRPr="0019544C">
        <w:t>Failure to report incidents to APS or OAPS within the required timeframe may result in disciplinary action, including termination of employment. Non-compliance may also result in legal or regulatory penalties for the agency or individual involved.</w:t>
      </w:r>
    </w:p>
    <w:p w14:paraId="0235A41B" w14:textId="14F939BF" w:rsidR="003C73A6" w:rsidRPr="0019544C" w:rsidRDefault="003C73A6" w:rsidP="00ED0B1C">
      <w:pPr>
        <w:spacing w:after="0"/>
      </w:pPr>
    </w:p>
    <w:p w14:paraId="49A16870" w14:textId="77777777" w:rsidR="003C73A6" w:rsidRPr="0019544C" w:rsidRDefault="003C73A6" w:rsidP="00ED0B1C">
      <w:pPr>
        <w:spacing w:after="0"/>
      </w:pPr>
    </w:p>
    <w:sectPr w:rsidR="003C73A6" w:rsidRPr="0019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6AC"/>
    <w:multiLevelType w:val="multilevel"/>
    <w:tmpl w:val="EB0E2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B20CC"/>
    <w:multiLevelType w:val="multilevel"/>
    <w:tmpl w:val="E30A8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3781E"/>
    <w:multiLevelType w:val="hybridMultilevel"/>
    <w:tmpl w:val="CD7C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82B49"/>
    <w:multiLevelType w:val="multilevel"/>
    <w:tmpl w:val="9006A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7697C"/>
    <w:multiLevelType w:val="multilevel"/>
    <w:tmpl w:val="F8B28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B45BE9"/>
    <w:multiLevelType w:val="multilevel"/>
    <w:tmpl w:val="8D740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C054B2"/>
    <w:multiLevelType w:val="multilevel"/>
    <w:tmpl w:val="060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459246">
    <w:abstractNumId w:val="6"/>
  </w:num>
  <w:num w:numId="2" w16cid:durableId="2142919368">
    <w:abstractNumId w:val="0"/>
  </w:num>
  <w:num w:numId="3" w16cid:durableId="1418818837">
    <w:abstractNumId w:val="3"/>
  </w:num>
  <w:num w:numId="4" w16cid:durableId="188420443">
    <w:abstractNumId w:val="4"/>
  </w:num>
  <w:num w:numId="5" w16cid:durableId="356541833">
    <w:abstractNumId w:val="5"/>
  </w:num>
  <w:num w:numId="6" w16cid:durableId="1270120057">
    <w:abstractNumId w:val="1"/>
  </w:num>
  <w:num w:numId="7" w16cid:durableId="154482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A6"/>
    <w:rsid w:val="00066B20"/>
    <w:rsid w:val="00072425"/>
    <w:rsid w:val="00152B99"/>
    <w:rsid w:val="0019544C"/>
    <w:rsid w:val="001A3789"/>
    <w:rsid w:val="00283A23"/>
    <w:rsid w:val="002A2774"/>
    <w:rsid w:val="002E0B75"/>
    <w:rsid w:val="003445DD"/>
    <w:rsid w:val="003A3572"/>
    <w:rsid w:val="003C0F39"/>
    <w:rsid w:val="003C73A6"/>
    <w:rsid w:val="0049093B"/>
    <w:rsid w:val="0064354A"/>
    <w:rsid w:val="00677B82"/>
    <w:rsid w:val="006F5F37"/>
    <w:rsid w:val="00771815"/>
    <w:rsid w:val="008D60B4"/>
    <w:rsid w:val="009A6C5D"/>
    <w:rsid w:val="00A43A06"/>
    <w:rsid w:val="00AB7172"/>
    <w:rsid w:val="00B963A5"/>
    <w:rsid w:val="00BD5FEB"/>
    <w:rsid w:val="00CB5FE5"/>
    <w:rsid w:val="00ED0B1C"/>
    <w:rsid w:val="00F92B08"/>
    <w:rsid w:val="00FE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E1AB"/>
  <w15:chartTrackingRefBased/>
  <w15:docId w15:val="{CF7FC3C7-FF97-477E-AB78-B2EDD712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2025-06-17T17:59:00Z</dcterms:created>
  <dcterms:modified xsi:type="dcterms:W3CDTF">2025-06-17T17:59:00Z</dcterms:modified>
</cp:coreProperties>
</file>