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DF571" w14:textId="23D4B77B" w:rsidR="00DF0BAC" w:rsidRDefault="006B548B" w:rsidP="00F67167">
      <w:pPr>
        <w:spacing w:after="0"/>
        <w:rPr>
          <w:b/>
          <w:bCs/>
        </w:rPr>
      </w:pPr>
      <w:r>
        <w:rPr>
          <w:b/>
          <w:bCs/>
        </w:rPr>
        <w:t>Family First Homecare</w:t>
      </w:r>
      <w:r w:rsidR="00DF0BAC" w:rsidRPr="00DF0BAC">
        <w:br/>
      </w:r>
      <w:r w:rsidR="00DF0BAC" w:rsidRPr="00DF0BAC">
        <w:rPr>
          <w:b/>
          <w:bCs/>
        </w:rPr>
        <w:t>Natural Disasters Policy</w:t>
      </w:r>
    </w:p>
    <w:p w14:paraId="09D0172D" w14:textId="77777777" w:rsidR="004B5B71" w:rsidRDefault="004B5B71" w:rsidP="00F67167">
      <w:pPr>
        <w:spacing w:after="0"/>
        <w:rPr>
          <w:b/>
          <w:bCs/>
        </w:rPr>
      </w:pPr>
    </w:p>
    <w:p w14:paraId="08C79445" w14:textId="0BC9F5C0" w:rsidR="004B5B71" w:rsidRPr="004B5B71" w:rsidRDefault="004B5B71" w:rsidP="004B5B71">
      <w:pPr>
        <w:spacing w:after="0"/>
      </w:pPr>
      <w:r w:rsidRPr="004B5B71">
        <w:t>Effective Date: 0</w:t>
      </w:r>
      <w:r w:rsidR="006B548B">
        <w:t>6</w:t>
      </w:r>
      <w:r w:rsidRPr="004B5B71">
        <w:t>/01/202</w:t>
      </w:r>
      <w:r w:rsidR="006B548B">
        <w:t>5</w:t>
      </w:r>
      <w:r w:rsidRPr="004B5B71">
        <w:t xml:space="preserve"> </w:t>
      </w:r>
    </w:p>
    <w:p w14:paraId="6B8FC732" w14:textId="77777777" w:rsidR="004B5B71" w:rsidRPr="004B5B71" w:rsidRDefault="004B5B71" w:rsidP="004B5B71">
      <w:pPr>
        <w:spacing w:after="0"/>
      </w:pPr>
      <w:r w:rsidRPr="004B5B71">
        <w:t xml:space="preserve">Revision Date: _______________________________ </w:t>
      </w:r>
    </w:p>
    <w:p w14:paraId="05D9C8D9" w14:textId="77777777" w:rsidR="004B5B71" w:rsidRPr="004B5B71" w:rsidRDefault="004B5B71" w:rsidP="004B5B71">
      <w:pPr>
        <w:spacing w:after="0"/>
      </w:pPr>
      <w:r w:rsidRPr="004B5B71">
        <w:t>Approved by: ________________________________</w:t>
      </w:r>
    </w:p>
    <w:p w14:paraId="0EFACDBB" w14:textId="77777777" w:rsidR="004B5B71" w:rsidRPr="004B5B71" w:rsidRDefault="004B5B71" w:rsidP="004B5B71">
      <w:pPr>
        <w:spacing w:after="0"/>
      </w:pPr>
      <w:r w:rsidRPr="004B5B71">
        <w:t xml:space="preserve">Signature: ___________________________________ </w:t>
      </w:r>
    </w:p>
    <w:p w14:paraId="51401942" w14:textId="62805347" w:rsidR="004B5B71" w:rsidRPr="00DF0BAC" w:rsidRDefault="004B5B71" w:rsidP="00F67167">
      <w:pPr>
        <w:spacing w:after="0"/>
      </w:pPr>
      <w:r w:rsidRPr="004B5B71">
        <w:t>Applies to: All staff, contractors, and volunteers involved in participant care</w:t>
      </w:r>
    </w:p>
    <w:p w14:paraId="1D4DDAFA" w14:textId="3521A205" w:rsidR="00DF0BAC" w:rsidRPr="00DF0BAC" w:rsidRDefault="00DF0BAC" w:rsidP="00F67167">
      <w:pPr>
        <w:spacing w:after="0"/>
      </w:pPr>
    </w:p>
    <w:p w14:paraId="4ED66403" w14:textId="4AB25DE3" w:rsidR="00DF0BAC" w:rsidRPr="00DF0BAC" w:rsidRDefault="00DF0BAC" w:rsidP="00F67167">
      <w:pPr>
        <w:spacing w:after="0"/>
      </w:pPr>
      <w:r w:rsidRPr="00DF0BAC">
        <w:rPr>
          <w:b/>
          <w:bCs/>
        </w:rPr>
        <w:t>Policy</w:t>
      </w:r>
      <w:r w:rsidRPr="00DF0BAC">
        <w:br/>
      </w:r>
      <w:r w:rsidR="006B548B">
        <w:t>Family First Homecare</w:t>
      </w:r>
      <w:r w:rsidRPr="00DF0BAC">
        <w:t xml:space="preserve"> is committed to ensuring the safety of clients, employees, and visitors during natural disasters, including but not limited to hurricanes, tornadoes, floods, earthquakes, and severe storms. This policy outlines preparedness measures, response protocols, and recovery procedures to minimize risks and maintain continuity of care during such events.</w:t>
      </w:r>
    </w:p>
    <w:p w14:paraId="11C7B3F7" w14:textId="7C2867C3" w:rsidR="00DF0BAC" w:rsidRPr="00DF0BAC" w:rsidRDefault="00DF0BAC" w:rsidP="00F67167">
      <w:pPr>
        <w:spacing w:after="0"/>
      </w:pPr>
    </w:p>
    <w:p w14:paraId="354FBB49" w14:textId="77777777" w:rsidR="00DF0BAC" w:rsidRPr="00DF0BAC" w:rsidRDefault="00DF0BAC" w:rsidP="00F67167">
      <w:pPr>
        <w:spacing w:after="0"/>
      </w:pPr>
      <w:r w:rsidRPr="00DF0BAC">
        <w:rPr>
          <w:b/>
          <w:bCs/>
        </w:rPr>
        <w:t>Procedure</w:t>
      </w:r>
    </w:p>
    <w:p w14:paraId="4ED0ADF8" w14:textId="77777777" w:rsidR="00DF0BAC" w:rsidRPr="00DF0BAC" w:rsidRDefault="00DF0BAC" w:rsidP="00F67167">
      <w:pPr>
        <w:numPr>
          <w:ilvl w:val="0"/>
          <w:numId w:val="1"/>
        </w:numPr>
        <w:spacing w:after="0"/>
      </w:pPr>
      <w:r w:rsidRPr="00DF0BAC">
        <w:rPr>
          <w:b/>
          <w:bCs/>
        </w:rPr>
        <w:t>Preparedness and Planning</w:t>
      </w:r>
    </w:p>
    <w:p w14:paraId="36AEE3C1" w14:textId="77777777" w:rsidR="00DF0BAC" w:rsidRPr="00DF0BAC" w:rsidRDefault="00DF0BAC" w:rsidP="00F67167">
      <w:pPr>
        <w:numPr>
          <w:ilvl w:val="1"/>
          <w:numId w:val="1"/>
        </w:numPr>
        <w:spacing w:after="0"/>
      </w:pPr>
      <w:r w:rsidRPr="00DF0BAC">
        <w:rPr>
          <w:b/>
          <w:bCs/>
        </w:rPr>
        <w:t>Risk Assessments:</w:t>
      </w:r>
      <w:r w:rsidRPr="00DF0BAC">
        <w:t xml:space="preserve"> </w:t>
      </w:r>
    </w:p>
    <w:p w14:paraId="6E6422BA" w14:textId="77777777" w:rsidR="00DF0BAC" w:rsidRPr="00DF0BAC" w:rsidRDefault="00DF0BAC" w:rsidP="00F67167">
      <w:pPr>
        <w:numPr>
          <w:ilvl w:val="2"/>
          <w:numId w:val="1"/>
        </w:numPr>
        <w:spacing w:after="0"/>
      </w:pPr>
      <w:r w:rsidRPr="00DF0BAC">
        <w:t>Conduct regular evaluations of potential natural disaster risks in the geographic area.</w:t>
      </w:r>
    </w:p>
    <w:p w14:paraId="12951B94" w14:textId="77777777" w:rsidR="00DF0BAC" w:rsidRPr="00DF0BAC" w:rsidRDefault="00DF0BAC" w:rsidP="00F67167">
      <w:pPr>
        <w:numPr>
          <w:ilvl w:val="2"/>
          <w:numId w:val="1"/>
        </w:numPr>
        <w:spacing w:after="0"/>
      </w:pPr>
      <w:r w:rsidRPr="00DF0BAC">
        <w:t>Identify vulnerabilities in client homes and workplace environments.</w:t>
      </w:r>
    </w:p>
    <w:p w14:paraId="7D4FC6B7" w14:textId="77777777" w:rsidR="00DF0BAC" w:rsidRPr="00DF0BAC" w:rsidRDefault="00DF0BAC" w:rsidP="00F67167">
      <w:pPr>
        <w:numPr>
          <w:ilvl w:val="1"/>
          <w:numId w:val="1"/>
        </w:numPr>
        <w:spacing w:after="0"/>
      </w:pPr>
      <w:r w:rsidRPr="00DF0BAC">
        <w:rPr>
          <w:b/>
          <w:bCs/>
        </w:rPr>
        <w:t>Emergency Supplies:</w:t>
      </w:r>
      <w:r w:rsidRPr="00DF0BAC">
        <w:t xml:space="preserve"> </w:t>
      </w:r>
    </w:p>
    <w:p w14:paraId="78876565" w14:textId="77777777" w:rsidR="00DF0BAC" w:rsidRPr="00DF0BAC" w:rsidRDefault="00DF0BAC" w:rsidP="00F67167">
      <w:pPr>
        <w:numPr>
          <w:ilvl w:val="2"/>
          <w:numId w:val="1"/>
        </w:numPr>
        <w:spacing w:after="0"/>
      </w:pPr>
      <w:r w:rsidRPr="00DF0BAC">
        <w:t>Maintain emergency kits with flashlights, batteries, first aid supplies, bottled water, and essential documents in all workplaces.</w:t>
      </w:r>
    </w:p>
    <w:p w14:paraId="7D49CAE6" w14:textId="77777777" w:rsidR="00DF0BAC" w:rsidRPr="00DF0BAC" w:rsidRDefault="00DF0BAC" w:rsidP="00F67167">
      <w:pPr>
        <w:numPr>
          <w:ilvl w:val="2"/>
          <w:numId w:val="1"/>
        </w:numPr>
        <w:spacing w:after="0"/>
      </w:pPr>
      <w:r w:rsidRPr="00DF0BAC">
        <w:t>Encourage clients and their families to have their own disaster kits at home.</w:t>
      </w:r>
    </w:p>
    <w:p w14:paraId="12F9D976" w14:textId="77777777" w:rsidR="00DF0BAC" w:rsidRPr="00DF0BAC" w:rsidRDefault="00DF0BAC" w:rsidP="00F67167">
      <w:pPr>
        <w:numPr>
          <w:ilvl w:val="1"/>
          <w:numId w:val="1"/>
        </w:numPr>
        <w:spacing w:after="0"/>
      </w:pPr>
      <w:r w:rsidRPr="00DF0BAC">
        <w:rPr>
          <w:b/>
          <w:bCs/>
        </w:rPr>
        <w:t>Employee Training:</w:t>
      </w:r>
      <w:r w:rsidRPr="00DF0BAC">
        <w:t xml:space="preserve"> </w:t>
      </w:r>
    </w:p>
    <w:p w14:paraId="161839BE" w14:textId="77777777" w:rsidR="00DF0BAC" w:rsidRDefault="00DF0BAC" w:rsidP="00F67167">
      <w:pPr>
        <w:numPr>
          <w:ilvl w:val="2"/>
          <w:numId w:val="1"/>
        </w:numPr>
        <w:spacing w:after="0"/>
      </w:pPr>
      <w:r w:rsidRPr="00DF0BAC">
        <w:t>Train employees during onboarding and annual refreshers on natural disaster protocols, including evacuation, communication, and shelter-in-place procedures.</w:t>
      </w:r>
    </w:p>
    <w:p w14:paraId="11134446" w14:textId="77777777" w:rsidR="00F67167" w:rsidRPr="00DF0BAC" w:rsidRDefault="00F67167" w:rsidP="00F67167">
      <w:pPr>
        <w:spacing w:after="0"/>
        <w:ind w:left="2160"/>
      </w:pPr>
    </w:p>
    <w:p w14:paraId="3A6BF881" w14:textId="77777777" w:rsidR="00DF0BAC" w:rsidRPr="00DF0BAC" w:rsidRDefault="00DF0BAC" w:rsidP="00F67167">
      <w:pPr>
        <w:numPr>
          <w:ilvl w:val="0"/>
          <w:numId w:val="1"/>
        </w:numPr>
        <w:spacing w:after="0"/>
      </w:pPr>
      <w:r w:rsidRPr="00DF0BAC">
        <w:rPr>
          <w:b/>
          <w:bCs/>
        </w:rPr>
        <w:t>Response Protocols by Disaster Type</w:t>
      </w:r>
    </w:p>
    <w:p w14:paraId="5B293578" w14:textId="77777777" w:rsidR="00DF0BAC" w:rsidRPr="00DF0BAC" w:rsidRDefault="00DF0BAC" w:rsidP="00F67167">
      <w:pPr>
        <w:numPr>
          <w:ilvl w:val="1"/>
          <w:numId w:val="1"/>
        </w:numPr>
        <w:spacing w:after="0"/>
      </w:pPr>
      <w:r w:rsidRPr="00DF0BAC">
        <w:rPr>
          <w:b/>
          <w:bCs/>
        </w:rPr>
        <w:t>Hurricanes and Severe Storms:</w:t>
      </w:r>
      <w:r w:rsidRPr="00DF0BAC">
        <w:t xml:space="preserve"> </w:t>
      </w:r>
    </w:p>
    <w:p w14:paraId="56F516CE" w14:textId="77777777" w:rsidR="00DF0BAC" w:rsidRPr="00DF0BAC" w:rsidRDefault="00DF0BAC" w:rsidP="00F67167">
      <w:pPr>
        <w:numPr>
          <w:ilvl w:val="2"/>
          <w:numId w:val="1"/>
        </w:numPr>
        <w:spacing w:after="0"/>
      </w:pPr>
      <w:r w:rsidRPr="00DF0BAC">
        <w:t>Monitor weather alerts and follow evacuation orders from local authorities.</w:t>
      </w:r>
    </w:p>
    <w:p w14:paraId="1378D15A" w14:textId="77777777" w:rsidR="00DF0BAC" w:rsidRPr="00DF0BAC" w:rsidRDefault="00DF0BAC" w:rsidP="00F67167">
      <w:pPr>
        <w:numPr>
          <w:ilvl w:val="2"/>
          <w:numId w:val="1"/>
        </w:numPr>
        <w:spacing w:after="0"/>
      </w:pPr>
      <w:r w:rsidRPr="00DF0BAC">
        <w:t>Secure outdoor items at client homes and workplaces to prevent debris hazards.</w:t>
      </w:r>
    </w:p>
    <w:p w14:paraId="1D042E7B" w14:textId="77777777" w:rsidR="00DF0BAC" w:rsidRPr="00DF0BAC" w:rsidRDefault="00DF0BAC" w:rsidP="00F67167">
      <w:pPr>
        <w:numPr>
          <w:ilvl w:val="2"/>
          <w:numId w:val="1"/>
        </w:numPr>
        <w:spacing w:after="0"/>
      </w:pPr>
      <w:r w:rsidRPr="00DF0BAC">
        <w:t>Move to a designated shelter or safe area if instructed.</w:t>
      </w:r>
    </w:p>
    <w:p w14:paraId="4477F4C8" w14:textId="77777777" w:rsidR="00DF0BAC" w:rsidRPr="00DF0BAC" w:rsidRDefault="00DF0BAC" w:rsidP="00F67167">
      <w:pPr>
        <w:numPr>
          <w:ilvl w:val="1"/>
          <w:numId w:val="1"/>
        </w:numPr>
        <w:spacing w:after="0"/>
      </w:pPr>
      <w:r w:rsidRPr="00DF0BAC">
        <w:rPr>
          <w:b/>
          <w:bCs/>
        </w:rPr>
        <w:t>Tornadoes:</w:t>
      </w:r>
      <w:r w:rsidRPr="00DF0BAC">
        <w:t xml:space="preserve"> </w:t>
      </w:r>
    </w:p>
    <w:p w14:paraId="48F67D2A" w14:textId="77777777" w:rsidR="00DF0BAC" w:rsidRPr="00DF0BAC" w:rsidRDefault="00DF0BAC" w:rsidP="00F67167">
      <w:pPr>
        <w:numPr>
          <w:ilvl w:val="2"/>
          <w:numId w:val="1"/>
        </w:numPr>
        <w:spacing w:after="0"/>
      </w:pPr>
      <w:r w:rsidRPr="00DF0BAC">
        <w:t>Take immediate shelter in the lowest level of the building, away from windows, preferably in an interior room.</w:t>
      </w:r>
    </w:p>
    <w:p w14:paraId="332C8C4D" w14:textId="77777777" w:rsidR="00DF0BAC" w:rsidRPr="00DF0BAC" w:rsidRDefault="00DF0BAC" w:rsidP="00F67167">
      <w:pPr>
        <w:numPr>
          <w:ilvl w:val="2"/>
          <w:numId w:val="1"/>
        </w:numPr>
        <w:spacing w:after="0"/>
      </w:pPr>
      <w:r w:rsidRPr="00DF0BAC">
        <w:t>Stay updated on weather alerts and avoid leaving the shelter until the all-clear is given.</w:t>
      </w:r>
    </w:p>
    <w:p w14:paraId="4F0F29DB" w14:textId="77777777" w:rsidR="00DF0BAC" w:rsidRPr="00DF0BAC" w:rsidRDefault="00DF0BAC" w:rsidP="00F67167">
      <w:pPr>
        <w:numPr>
          <w:ilvl w:val="1"/>
          <w:numId w:val="1"/>
        </w:numPr>
        <w:spacing w:after="0"/>
      </w:pPr>
      <w:r w:rsidRPr="00DF0BAC">
        <w:rPr>
          <w:b/>
          <w:bCs/>
        </w:rPr>
        <w:t>Floods:</w:t>
      </w:r>
      <w:r w:rsidRPr="00DF0BAC">
        <w:t xml:space="preserve"> </w:t>
      </w:r>
    </w:p>
    <w:p w14:paraId="13C5A621" w14:textId="77777777" w:rsidR="00DF0BAC" w:rsidRPr="00DF0BAC" w:rsidRDefault="00DF0BAC" w:rsidP="00F67167">
      <w:pPr>
        <w:numPr>
          <w:ilvl w:val="2"/>
          <w:numId w:val="1"/>
        </w:numPr>
        <w:spacing w:after="0"/>
      </w:pPr>
      <w:r w:rsidRPr="00DF0BAC">
        <w:t>Avoid walking or driving through floodwaters.</w:t>
      </w:r>
    </w:p>
    <w:p w14:paraId="20830539" w14:textId="77777777" w:rsidR="00DF0BAC" w:rsidRPr="00DF0BAC" w:rsidRDefault="00DF0BAC" w:rsidP="00F67167">
      <w:pPr>
        <w:numPr>
          <w:ilvl w:val="2"/>
          <w:numId w:val="1"/>
        </w:numPr>
        <w:spacing w:after="0"/>
      </w:pPr>
      <w:r w:rsidRPr="00DF0BAC">
        <w:t>Move to higher ground immediately if flooding is imminent.</w:t>
      </w:r>
    </w:p>
    <w:p w14:paraId="5D6C2F40" w14:textId="77777777" w:rsidR="00DF0BAC" w:rsidRPr="00DF0BAC" w:rsidRDefault="00DF0BAC" w:rsidP="00F67167">
      <w:pPr>
        <w:numPr>
          <w:ilvl w:val="2"/>
          <w:numId w:val="1"/>
        </w:numPr>
        <w:spacing w:after="0"/>
      </w:pPr>
      <w:r w:rsidRPr="00DF0BAC">
        <w:t>Assist clients in relocating to safer areas if necessary.</w:t>
      </w:r>
    </w:p>
    <w:p w14:paraId="1A5D9866" w14:textId="77777777" w:rsidR="00DF0BAC" w:rsidRPr="00DF0BAC" w:rsidRDefault="00DF0BAC" w:rsidP="00F67167">
      <w:pPr>
        <w:numPr>
          <w:ilvl w:val="1"/>
          <w:numId w:val="1"/>
        </w:numPr>
        <w:spacing w:after="0"/>
      </w:pPr>
      <w:r w:rsidRPr="00DF0BAC">
        <w:rPr>
          <w:b/>
          <w:bCs/>
        </w:rPr>
        <w:lastRenderedPageBreak/>
        <w:t>Earthquakes:</w:t>
      </w:r>
      <w:r w:rsidRPr="00DF0BAC">
        <w:t xml:space="preserve"> </w:t>
      </w:r>
    </w:p>
    <w:p w14:paraId="13AC34FC" w14:textId="77777777" w:rsidR="00DF0BAC" w:rsidRPr="00DF0BAC" w:rsidRDefault="00DF0BAC" w:rsidP="00F67167">
      <w:pPr>
        <w:numPr>
          <w:ilvl w:val="2"/>
          <w:numId w:val="1"/>
        </w:numPr>
        <w:spacing w:after="0"/>
      </w:pPr>
      <w:r w:rsidRPr="00DF0BAC">
        <w:t>Drop, cover, and hold on under sturdy furniture or against an interior wall.</w:t>
      </w:r>
    </w:p>
    <w:p w14:paraId="4EC87AA8" w14:textId="78378BFF" w:rsidR="00F67167" w:rsidRDefault="00DF0BAC" w:rsidP="00F67167">
      <w:pPr>
        <w:numPr>
          <w:ilvl w:val="2"/>
          <w:numId w:val="1"/>
        </w:numPr>
        <w:spacing w:after="0"/>
      </w:pPr>
      <w:r w:rsidRPr="00DF0BAC">
        <w:t>Evacuate the building once shaking stops and ensure clients’ safety.</w:t>
      </w:r>
    </w:p>
    <w:p w14:paraId="0175E804" w14:textId="77777777" w:rsidR="00F67167" w:rsidRPr="00DF0BAC" w:rsidRDefault="00F67167" w:rsidP="00F67167">
      <w:pPr>
        <w:spacing w:after="0"/>
      </w:pPr>
    </w:p>
    <w:p w14:paraId="59F0AEFF" w14:textId="77777777" w:rsidR="00DF0BAC" w:rsidRPr="00DF0BAC" w:rsidRDefault="00DF0BAC" w:rsidP="00F67167">
      <w:pPr>
        <w:numPr>
          <w:ilvl w:val="0"/>
          <w:numId w:val="1"/>
        </w:numPr>
        <w:spacing w:after="0"/>
      </w:pPr>
      <w:r w:rsidRPr="00DF0BAC">
        <w:rPr>
          <w:b/>
          <w:bCs/>
        </w:rPr>
        <w:t>Communication During Natural Disasters</w:t>
      </w:r>
    </w:p>
    <w:p w14:paraId="0176637A" w14:textId="77777777" w:rsidR="00DF0BAC" w:rsidRPr="00DF0BAC" w:rsidRDefault="00DF0BAC" w:rsidP="00F67167">
      <w:pPr>
        <w:numPr>
          <w:ilvl w:val="1"/>
          <w:numId w:val="1"/>
        </w:numPr>
        <w:spacing w:after="0"/>
      </w:pPr>
      <w:r w:rsidRPr="00DF0BAC">
        <w:rPr>
          <w:b/>
          <w:bCs/>
        </w:rPr>
        <w:t>Employee and Client Notification:</w:t>
      </w:r>
      <w:r w:rsidRPr="00DF0BAC">
        <w:t xml:space="preserve"> </w:t>
      </w:r>
    </w:p>
    <w:p w14:paraId="35D2F5F2" w14:textId="77777777" w:rsidR="00DF0BAC" w:rsidRPr="00DF0BAC" w:rsidRDefault="00DF0BAC" w:rsidP="00F67167">
      <w:pPr>
        <w:numPr>
          <w:ilvl w:val="2"/>
          <w:numId w:val="1"/>
        </w:numPr>
        <w:spacing w:after="0"/>
      </w:pPr>
      <w:r w:rsidRPr="00DF0BAC">
        <w:t>Supervisors will notify employees and clients of impending natural disasters using phone calls, texts, or other communication channels.</w:t>
      </w:r>
    </w:p>
    <w:p w14:paraId="79320859" w14:textId="77777777" w:rsidR="00DF0BAC" w:rsidRPr="00DF0BAC" w:rsidRDefault="00DF0BAC" w:rsidP="00F67167">
      <w:pPr>
        <w:numPr>
          <w:ilvl w:val="1"/>
          <w:numId w:val="1"/>
        </w:numPr>
        <w:spacing w:after="0"/>
      </w:pPr>
      <w:r w:rsidRPr="00DF0BAC">
        <w:rPr>
          <w:b/>
          <w:bCs/>
        </w:rPr>
        <w:t>Emergency Contact List:</w:t>
      </w:r>
      <w:r w:rsidRPr="00DF0BAC">
        <w:t xml:space="preserve"> </w:t>
      </w:r>
    </w:p>
    <w:p w14:paraId="0F7735EC" w14:textId="77777777" w:rsidR="00DF0BAC" w:rsidRPr="00DF0BAC" w:rsidRDefault="00DF0BAC" w:rsidP="00F67167">
      <w:pPr>
        <w:numPr>
          <w:ilvl w:val="2"/>
          <w:numId w:val="1"/>
        </w:numPr>
        <w:spacing w:after="0"/>
      </w:pPr>
      <w:r w:rsidRPr="00DF0BAC">
        <w:t>Maintain an updated list of employee, client, and emergency contact numbers for rapid communication.</w:t>
      </w:r>
    </w:p>
    <w:p w14:paraId="6B5C4E50" w14:textId="77777777" w:rsidR="00DF0BAC" w:rsidRPr="00DF0BAC" w:rsidRDefault="00DF0BAC" w:rsidP="00F67167">
      <w:pPr>
        <w:numPr>
          <w:ilvl w:val="1"/>
          <w:numId w:val="1"/>
        </w:numPr>
        <w:spacing w:after="0"/>
      </w:pPr>
      <w:r w:rsidRPr="00DF0BAC">
        <w:rPr>
          <w:b/>
          <w:bCs/>
        </w:rPr>
        <w:t>Reporting Status:</w:t>
      </w:r>
      <w:r w:rsidRPr="00DF0BAC">
        <w:t xml:space="preserve"> </w:t>
      </w:r>
    </w:p>
    <w:p w14:paraId="4F353A03" w14:textId="77777777" w:rsidR="00DF0BAC" w:rsidRDefault="00DF0BAC" w:rsidP="00F67167">
      <w:pPr>
        <w:numPr>
          <w:ilvl w:val="2"/>
          <w:numId w:val="1"/>
        </w:numPr>
        <w:spacing w:after="0"/>
      </w:pPr>
      <w:r w:rsidRPr="00DF0BAC">
        <w:t>Employees must check in with their supervisors to confirm their safety and availability during a natural disaster.</w:t>
      </w:r>
    </w:p>
    <w:p w14:paraId="2F0EE3D4" w14:textId="77777777" w:rsidR="00F67167" w:rsidRPr="00DF0BAC" w:rsidRDefault="00F67167" w:rsidP="00F67167">
      <w:pPr>
        <w:spacing w:after="0"/>
        <w:ind w:left="2160"/>
      </w:pPr>
    </w:p>
    <w:p w14:paraId="47FF751C" w14:textId="77777777" w:rsidR="00DF0BAC" w:rsidRPr="00DF0BAC" w:rsidRDefault="00DF0BAC" w:rsidP="00F67167">
      <w:pPr>
        <w:numPr>
          <w:ilvl w:val="0"/>
          <w:numId w:val="1"/>
        </w:numPr>
        <w:spacing w:after="0"/>
      </w:pPr>
      <w:r w:rsidRPr="00DF0BAC">
        <w:rPr>
          <w:b/>
          <w:bCs/>
        </w:rPr>
        <w:t>Client Care Continuity</w:t>
      </w:r>
    </w:p>
    <w:p w14:paraId="2E3C7BDB" w14:textId="77777777" w:rsidR="00DF0BAC" w:rsidRPr="00DF0BAC" w:rsidRDefault="00DF0BAC" w:rsidP="00F67167">
      <w:pPr>
        <w:numPr>
          <w:ilvl w:val="1"/>
          <w:numId w:val="1"/>
        </w:numPr>
        <w:spacing w:after="0"/>
      </w:pPr>
      <w:r w:rsidRPr="00DF0BAC">
        <w:rPr>
          <w:b/>
          <w:bCs/>
        </w:rPr>
        <w:t>Prioritizing High-Risk Clients:</w:t>
      </w:r>
      <w:r w:rsidRPr="00DF0BAC">
        <w:t xml:space="preserve"> </w:t>
      </w:r>
    </w:p>
    <w:p w14:paraId="61683B60" w14:textId="77777777" w:rsidR="00DF0BAC" w:rsidRPr="00DF0BAC" w:rsidRDefault="00DF0BAC" w:rsidP="00F67167">
      <w:pPr>
        <w:numPr>
          <w:ilvl w:val="2"/>
          <w:numId w:val="1"/>
        </w:numPr>
        <w:spacing w:after="0"/>
      </w:pPr>
      <w:r w:rsidRPr="00DF0BAC">
        <w:t>Identify clients with critical care needs who may require emergency relocation or additional support.</w:t>
      </w:r>
    </w:p>
    <w:p w14:paraId="76BAC244" w14:textId="77777777" w:rsidR="00DF0BAC" w:rsidRPr="00DF0BAC" w:rsidRDefault="00DF0BAC" w:rsidP="00F67167">
      <w:pPr>
        <w:numPr>
          <w:ilvl w:val="1"/>
          <w:numId w:val="1"/>
        </w:numPr>
        <w:spacing w:after="0"/>
      </w:pPr>
      <w:r w:rsidRPr="00DF0BAC">
        <w:rPr>
          <w:b/>
          <w:bCs/>
        </w:rPr>
        <w:t>Backup Staffing and Resources:</w:t>
      </w:r>
      <w:r w:rsidRPr="00DF0BAC">
        <w:t xml:space="preserve"> </w:t>
      </w:r>
    </w:p>
    <w:p w14:paraId="75BB9639" w14:textId="77777777" w:rsidR="00DF0BAC" w:rsidRPr="00DF0BAC" w:rsidRDefault="00DF0BAC" w:rsidP="00F67167">
      <w:pPr>
        <w:numPr>
          <w:ilvl w:val="2"/>
          <w:numId w:val="1"/>
        </w:numPr>
        <w:spacing w:after="0"/>
      </w:pPr>
      <w:r w:rsidRPr="00DF0BAC">
        <w:t>Activate backup staff to ensure uninterrupted care for clients during and after natural disasters.</w:t>
      </w:r>
    </w:p>
    <w:p w14:paraId="387EFBB9" w14:textId="77777777" w:rsidR="00DF0BAC" w:rsidRPr="00DF0BAC" w:rsidRDefault="00DF0BAC" w:rsidP="00F67167">
      <w:pPr>
        <w:numPr>
          <w:ilvl w:val="1"/>
          <w:numId w:val="1"/>
        </w:numPr>
        <w:spacing w:after="0"/>
      </w:pPr>
      <w:r w:rsidRPr="00DF0BAC">
        <w:rPr>
          <w:b/>
          <w:bCs/>
        </w:rPr>
        <w:t>Alternative Care Locations:</w:t>
      </w:r>
      <w:r w:rsidRPr="00DF0BAC">
        <w:t xml:space="preserve"> </w:t>
      </w:r>
    </w:p>
    <w:p w14:paraId="7A8BBB26" w14:textId="77777777" w:rsidR="00DF0BAC" w:rsidRDefault="00DF0BAC" w:rsidP="00F67167">
      <w:pPr>
        <w:numPr>
          <w:ilvl w:val="2"/>
          <w:numId w:val="1"/>
        </w:numPr>
        <w:spacing w:after="0"/>
      </w:pPr>
      <w:r w:rsidRPr="00DF0BAC">
        <w:t>Arrange temporary relocation to shelters or safe facilities if client homes are unsafe.</w:t>
      </w:r>
    </w:p>
    <w:p w14:paraId="66C0D86E" w14:textId="77777777" w:rsidR="00F67167" w:rsidRPr="00DF0BAC" w:rsidRDefault="00F67167" w:rsidP="00F67167">
      <w:pPr>
        <w:spacing w:after="0"/>
        <w:ind w:left="2160"/>
      </w:pPr>
    </w:p>
    <w:p w14:paraId="5D97A3ED" w14:textId="77777777" w:rsidR="00DF0BAC" w:rsidRPr="00DF0BAC" w:rsidRDefault="00DF0BAC" w:rsidP="00F67167">
      <w:pPr>
        <w:numPr>
          <w:ilvl w:val="0"/>
          <w:numId w:val="1"/>
        </w:numPr>
        <w:spacing w:after="0"/>
      </w:pPr>
      <w:r w:rsidRPr="00DF0BAC">
        <w:rPr>
          <w:b/>
          <w:bCs/>
        </w:rPr>
        <w:t>Post-Disaster Recovery</w:t>
      </w:r>
    </w:p>
    <w:p w14:paraId="1D78B682" w14:textId="77777777" w:rsidR="00DF0BAC" w:rsidRPr="00DF0BAC" w:rsidRDefault="00DF0BAC" w:rsidP="00F67167">
      <w:pPr>
        <w:numPr>
          <w:ilvl w:val="1"/>
          <w:numId w:val="1"/>
        </w:numPr>
        <w:spacing w:after="0"/>
      </w:pPr>
      <w:r w:rsidRPr="00DF0BAC">
        <w:rPr>
          <w:b/>
          <w:bCs/>
        </w:rPr>
        <w:t>Damage Assessment:</w:t>
      </w:r>
      <w:r w:rsidRPr="00DF0BAC">
        <w:t xml:space="preserve"> </w:t>
      </w:r>
    </w:p>
    <w:p w14:paraId="3AFE52EC" w14:textId="77777777" w:rsidR="00DF0BAC" w:rsidRPr="00DF0BAC" w:rsidRDefault="00DF0BAC" w:rsidP="00F67167">
      <w:pPr>
        <w:numPr>
          <w:ilvl w:val="2"/>
          <w:numId w:val="1"/>
        </w:numPr>
        <w:spacing w:after="0"/>
      </w:pPr>
      <w:r w:rsidRPr="00DF0BAC">
        <w:t>Employees must assess and report any damage to client homes or workplaces to supervisors immediately.</w:t>
      </w:r>
    </w:p>
    <w:p w14:paraId="49BFFC54" w14:textId="77777777" w:rsidR="00DF0BAC" w:rsidRPr="00DF0BAC" w:rsidRDefault="00DF0BAC" w:rsidP="00F67167">
      <w:pPr>
        <w:numPr>
          <w:ilvl w:val="1"/>
          <w:numId w:val="1"/>
        </w:numPr>
        <w:spacing w:after="0"/>
      </w:pPr>
      <w:r w:rsidRPr="00DF0BAC">
        <w:rPr>
          <w:b/>
          <w:bCs/>
        </w:rPr>
        <w:t>Client Safety Checks:</w:t>
      </w:r>
      <w:r w:rsidRPr="00DF0BAC">
        <w:t xml:space="preserve"> </w:t>
      </w:r>
    </w:p>
    <w:p w14:paraId="653FFF20" w14:textId="77777777" w:rsidR="00DF0BAC" w:rsidRPr="00DF0BAC" w:rsidRDefault="00DF0BAC" w:rsidP="00F67167">
      <w:pPr>
        <w:numPr>
          <w:ilvl w:val="2"/>
          <w:numId w:val="1"/>
        </w:numPr>
        <w:spacing w:after="0"/>
      </w:pPr>
      <w:r w:rsidRPr="00DF0BAC">
        <w:t>Conduct welfare checks on clients to ensure their well-being and identify additional support needs.</w:t>
      </w:r>
    </w:p>
    <w:p w14:paraId="632B5BF2" w14:textId="77777777" w:rsidR="00DF0BAC" w:rsidRPr="00DF0BAC" w:rsidRDefault="00DF0BAC" w:rsidP="00F67167">
      <w:pPr>
        <w:numPr>
          <w:ilvl w:val="1"/>
          <w:numId w:val="1"/>
        </w:numPr>
        <w:spacing w:after="0"/>
      </w:pPr>
      <w:r w:rsidRPr="00DF0BAC">
        <w:rPr>
          <w:b/>
          <w:bCs/>
        </w:rPr>
        <w:t>Documentation:</w:t>
      </w:r>
      <w:r w:rsidRPr="00DF0BAC">
        <w:t xml:space="preserve"> </w:t>
      </w:r>
    </w:p>
    <w:p w14:paraId="11732D48" w14:textId="77777777" w:rsidR="00DF0BAC" w:rsidRDefault="00DF0BAC" w:rsidP="00F67167">
      <w:pPr>
        <w:numPr>
          <w:ilvl w:val="2"/>
          <w:numId w:val="1"/>
        </w:numPr>
        <w:spacing w:after="0"/>
      </w:pPr>
      <w:r w:rsidRPr="00DF0BAC">
        <w:t>Complete detailed reports of actions taken, damage observed, and any incidents that occurred during the disaster.</w:t>
      </w:r>
    </w:p>
    <w:p w14:paraId="09F3225B" w14:textId="77777777" w:rsidR="00F67167" w:rsidRPr="00DF0BAC" w:rsidRDefault="00F67167" w:rsidP="00F67167">
      <w:pPr>
        <w:spacing w:after="0"/>
        <w:ind w:left="2160"/>
      </w:pPr>
    </w:p>
    <w:p w14:paraId="0A9CD8E2" w14:textId="77777777" w:rsidR="00DF0BAC" w:rsidRPr="00DF0BAC" w:rsidRDefault="00DF0BAC" w:rsidP="00F67167">
      <w:pPr>
        <w:numPr>
          <w:ilvl w:val="0"/>
          <w:numId w:val="1"/>
        </w:numPr>
        <w:spacing w:after="0"/>
      </w:pPr>
      <w:r w:rsidRPr="00DF0BAC">
        <w:rPr>
          <w:b/>
          <w:bCs/>
        </w:rPr>
        <w:t>Policy Monitoring and Updates</w:t>
      </w:r>
    </w:p>
    <w:p w14:paraId="3E3912A5" w14:textId="77777777" w:rsidR="00DF0BAC" w:rsidRPr="00DF0BAC" w:rsidRDefault="00DF0BAC" w:rsidP="00F67167">
      <w:pPr>
        <w:numPr>
          <w:ilvl w:val="1"/>
          <w:numId w:val="1"/>
        </w:numPr>
        <w:spacing w:after="0"/>
      </w:pPr>
      <w:r w:rsidRPr="00DF0BAC">
        <w:rPr>
          <w:b/>
          <w:bCs/>
        </w:rPr>
        <w:t>Drills and Simulations:</w:t>
      </w:r>
      <w:r w:rsidRPr="00DF0BAC">
        <w:t xml:space="preserve"> </w:t>
      </w:r>
    </w:p>
    <w:p w14:paraId="2E8D14CA" w14:textId="77777777" w:rsidR="00DF0BAC" w:rsidRPr="00DF0BAC" w:rsidRDefault="00DF0BAC" w:rsidP="00F67167">
      <w:pPr>
        <w:numPr>
          <w:ilvl w:val="2"/>
          <w:numId w:val="1"/>
        </w:numPr>
        <w:spacing w:after="0"/>
      </w:pPr>
      <w:r w:rsidRPr="00DF0BAC">
        <w:t>Conduct periodic drills to ensure employees are prepared to respond effectively to natural disasters.</w:t>
      </w:r>
    </w:p>
    <w:p w14:paraId="756362D8" w14:textId="77777777" w:rsidR="00DF0BAC" w:rsidRPr="00DF0BAC" w:rsidRDefault="00DF0BAC" w:rsidP="00F67167">
      <w:pPr>
        <w:numPr>
          <w:ilvl w:val="1"/>
          <w:numId w:val="1"/>
        </w:numPr>
        <w:spacing w:after="0"/>
      </w:pPr>
      <w:r w:rsidRPr="00DF0BAC">
        <w:rPr>
          <w:b/>
          <w:bCs/>
        </w:rPr>
        <w:t>Annual Review:</w:t>
      </w:r>
      <w:r w:rsidRPr="00DF0BAC">
        <w:t xml:space="preserve"> </w:t>
      </w:r>
    </w:p>
    <w:p w14:paraId="779BA00B" w14:textId="5D9524C4" w:rsidR="00DF0BAC" w:rsidRDefault="00DF0BAC" w:rsidP="00F67167">
      <w:pPr>
        <w:numPr>
          <w:ilvl w:val="2"/>
          <w:numId w:val="1"/>
        </w:numPr>
        <w:spacing w:after="0"/>
      </w:pPr>
      <w:r w:rsidRPr="00DF0BAC">
        <w:t>The Administrator will review and update the natural disaster policy annually or as needed to reflect lessons learned and evolving risks.</w:t>
      </w:r>
    </w:p>
    <w:sectPr w:rsidR="00DF0B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E452A"/>
    <w:multiLevelType w:val="multilevel"/>
    <w:tmpl w:val="566E14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6286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BAC"/>
    <w:rsid w:val="004221FA"/>
    <w:rsid w:val="004649CD"/>
    <w:rsid w:val="004B5B71"/>
    <w:rsid w:val="00651A5C"/>
    <w:rsid w:val="006B548B"/>
    <w:rsid w:val="007125FB"/>
    <w:rsid w:val="008D60B4"/>
    <w:rsid w:val="00DF0BAC"/>
    <w:rsid w:val="00E335B4"/>
    <w:rsid w:val="00F6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A9CED"/>
  <w15:chartTrackingRefBased/>
  <w15:docId w15:val="{5F93FCBF-5D81-4F00-9132-F8D38BEA4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235802">
      <w:bodyDiv w:val="1"/>
      <w:marLeft w:val="0"/>
      <w:marRight w:val="0"/>
      <w:marTop w:val="0"/>
      <w:marBottom w:val="0"/>
      <w:divBdr>
        <w:top w:val="none" w:sz="0" w:space="0" w:color="auto"/>
        <w:left w:val="none" w:sz="0" w:space="0" w:color="auto"/>
        <w:bottom w:val="none" w:sz="0" w:space="0" w:color="auto"/>
        <w:right w:val="none" w:sz="0" w:space="0" w:color="auto"/>
      </w:divBdr>
    </w:div>
    <w:div w:id="53215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3158</Characters>
  <Application>Microsoft Office Word</Application>
  <DocSecurity>0</DocSecurity>
  <Lines>26</Lines>
  <Paragraphs>7</Paragraphs>
  <ScaleCrop>false</ScaleCrop>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Miranda</dc:creator>
  <cp:keywords/>
  <dc:description/>
  <cp:lastModifiedBy>Kevin Miranda</cp:lastModifiedBy>
  <cp:revision>2</cp:revision>
  <dcterms:created xsi:type="dcterms:W3CDTF">2025-06-17T19:14:00Z</dcterms:created>
  <dcterms:modified xsi:type="dcterms:W3CDTF">2025-06-17T19:14:00Z</dcterms:modified>
</cp:coreProperties>
</file>