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9CBB" w14:textId="0A1C8654" w:rsidR="007055F0" w:rsidRPr="008541B2" w:rsidRDefault="006D701F" w:rsidP="007055F0">
      <w:pPr>
        <w:spacing w:after="0"/>
        <w:rPr>
          <w:b/>
          <w:bCs/>
        </w:rPr>
      </w:pPr>
      <w:r>
        <w:rPr>
          <w:b/>
          <w:bCs/>
        </w:rPr>
        <w:t>Family First Homecare</w:t>
      </w:r>
    </w:p>
    <w:p w14:paraId="696629CE" w14:textId="77777777" w:rsidR="00401735" w:rsidRPr="00843F16" w:rsidRDefault="00401735" w:rsidP="001C2DF7">
      <w:pPr>
        <w:spacing w:after="0"/>
        <w:rPr>
          <w:b/>
          <w:bCs/>
        </w:rPr>
      </w:pPr>
      <w:r w:rsidRPr="00843F16">
        <w:rPr>
          <w:b/>
          <w:bCs/>
        </w:rPr>
        <w:t>Participant Service Plan Agreement Policy</w:t>
      </w:r>
    </w:p>
    <w:p w14:paraId="4B951084" w14:textId="77777777" w:rsidR="001C2DF7" w:rsidRDefault="001C2DF7" w:rsidP="001C2DF7">
      <w:pPr>
        <w:spacing w:after="0"/>
      </w:pPr>
    </w:p>
    <w:p w14:paraId="6E95E911" w14:textId="2302BCC8" w:rsidR="00173DCF" w:rsidRDefault="00173DCF" w:rsidP="00173DCF">
      <w:pPr>
        <w:spacing w:after="0"/>
      </w:pPr>
      <w:r w:rsidRPr="0019544C">
        <w:t xml:space="preserve">Effective Date: </w:t>
      </w:r>
      <w:r>
        <w:t>0</w:t>
      </w:r>
      <w:r w:rsidR="006D701F">
        <w:t>6</w:t>
      </w:r>
      <w:r w:rsidRPr="0019544C">
        <w:t>/01/202</w:t>
      </w:r>
      <w:r w:rsidR="006D701F">
        <w:t>5</w:t>
      </w:r>
      <w:r w:rsidRPr="0019544C">
        <w:br/>
        <w:t xml:space="preserve">Revision Date: </w:t>
      </w:r>
      <w:r>
        <w:t>_______________________________</w:t>
      </w:r>
      <w:r w:rsidRPr="0019544C">
        <w:br/>
        <w:t xml:space="preserve">Approved by: </w:t>
      </w:r>
      <w:r>
        <w:t>________________________________</w:t>
      </w:r>
    </w:p>
    <w:p w14:paraId="081B173B" w14:textId="77777777" w:rsidR="00173DCF" w:rsidRPr="0019544C" w:rsidRDefault="00173DCF" w:rsidP="00173DCF">
      <w:pPr>
        <w:spacing w:after="0"/>
      </w:pPr>
      <w:r>
        <w:t>Signature: ___________________________________</w:t>
      </w:r>
      <w:r w:rsidRPr="0019544C">
        <w:br/>
        <w:t>Applies to: All staff, contractors, and volunteers involved in participant care</w:t>
      </w:r>
    </w:p>
    <w:p w14:paraId="41B8E3A0" w14:textId="41E37DA1" w:rsidR="00401735" w:rsidRPr="001C2DF7" w:rsidRDefault="00401735" w:rsidP="001C2DF7">
      <w:pPr>
        <w:spacing w:after="0"/>
      </w:pPr>
    </w:p>
    <w:p w14:paraId="6D013B4D" w14:textId="30A7874C" w:rsidR="00401735" w:rsidRPr="001C2DF7" w:rsidRDefault="00401735" w:rsidP="001C2DF7">
      <w:pPr>
        <w:spacing w:after="0"/>
        <w:rPr>
          <w:b/>
          <w:bCs/>
          <w:u w:val="single"/>
        </w:rPr>
      </w:pPr>
      <w:r w:rsidRPr="001C2DF7">
        <w:rPr>
          <w:b/>
          <w:bCs/>
          <w:u w:val="single"/>
        </w:rPr>
        <w:t>Purpose</w:t>
      </w:r>
    </w:p>
    <w:p w14:paraId="634CF26E" w14:textId="2DC23A7D" w:rsidR="00401735" w:rsidRPr="001C2DF7" w:rsidRDefault="00401735" w:rsidP="001C2DF7">
      <w:pPr>
        <w:spacing w:after="0"/>
      </w:pPr>
      <w:r w:rsidRPr="001C2DF7">
        <w:t xml:space="preserve">The purpose of this policy is to ensure that all staff, contractors, and volunteers at </w:t>
      </w:r>
      <w:r w:rsidR="006D701F">
        <w:t>Family First Homecare</w:t>
      </w:r>
      <w:r w:rsidRPr="001C2DF7">
        <w:t xml:space="preserve"> formally agree to carry out the outcomes specified in each participant’s service plan, as required by 55 PA Code § 52.14. This policy outlines the procedures for documenting staff agreements and maintaining records that demonstrate staff understanding and commitment to delivering services as outlined in the service plan.</w:t>
      </w:r>
    </w:p>
    <w:p w14:paraId="19FD50BD" w14:textId="7002B401" w:rsidR="00401735" w:rsidRPr="001C2DF7" w:rsidRDefault="00401735" w:rsidP="001C2DF7">
      <w:pPr>
        <w:spacing w:after="0"/>
      </w:pPr>
    </w:p>
    <w:p w14:paraId="260F0FEB" w14:textId="25FE454E" w:rsidR="00401735" w:rsidRPr="001C2DF7" w:rsidRDefault="00401735" w:rsidP="001C2DF7">
      <w:pPr>
        <w:spacing w:after="0"/>
        <w:rPr>
          <w:b/>
          <w:bCs/>
          <w:u w:val="single"/>
        </w:rPr>
      </w:pPr>
      <w:r w:rsidRPr="001C2DF7">
        <w:rPr>
          <w:b/>
          <w:bCs/>
          <w:u w:val="single"/>
        </w:rPr>
        <w:t>Scope</w:t>
      </w:r>
    </w:p>
    <w:p w14:paraId="2AE2791F" w14:textId="77777777" w:rsidR="00401735" w:rsidRPr="001C2DF7" w:rsidRDefault="00401735" w:rsidP="001C2DF7">
      <w:pPr>
        <w:spacing w:after="0"/>
      </w:pPr>
      <w:r w:rsidRPr="001C2DF7">
        <w:t>This policy applies to all staff members, contractors, and volunteers involved in providing services to participants. It requires that each employee formally agrees to carry out the outcomes included in the participant’s service plan and that this agreement is documented in the employee’s personnel file.</w:t>
      </w:r>
    </w:p>
    <w:p w14:paraId="4D4D706E" w14:textId="0EF53519" w:rsidR="00401735" w:rsidRPr="001C2DF7" w:rsidRDefault="00401735" w:rsidP="001C2DF7">
      <w:pPr>
        <w:spacing w:after="0"/>
      </w:pPr>
    </w:p>
    <w:p w14:paraId="2EDF0175" w14:textId="26B57AE2" w:rsidR="00401735" w:rsidRPr="001C2DF7" w:rsidRDefault="00401735" w:rsidP="001C2DF7">
      <w:pPr>
        <w:spacing w:after="0"/>
        <w:rPr>
          <w:b/>
          <w:bCs/>
          <w:u w:val="single"/>
        </w:rPr>
      </w:pPr>
      <w:r w:rsidRPr="001C2DF7">
        <w:rPr>
          <w:b/>
          <w:bCs/>
          <w:u w:val="single"/>
        </w:rPr>
        <w:t>Policy</w:t>
      </w:r>
    </w:p>
    <w:p w14:paraId="3C47A2A5" w14:textId="3DB1776A" w:rsidR="00401735" w:rsidRPr="001C2DF7" w:rsidRDefault="006D701F" w:rsidP="001C2DF7">
      <w:pPr>
        <w:spacing w:after="0"/>
      </w:pPr>
      <w:r>
        <w:t>Family First Homecare</w:t>
      </w:r>
      <w:r w:rsidR="00401735" w:rsidRPr="001C2DF7">
        <w:t xml:space="preserve"> requires that all employees, contractors, and volunteers agree to carry out the outcomes included in each participant’s service plan. This agreement will be documented through a signed acknowledgment form, which will be maintained in the employee’s personnel file.</w:t>
      </w:r>
    </w:p>
    <w:p w14:paraId="2337762D" w14:textId="7F703C88" w:rsidR="00401735" w:rsidRPr="001C2DF7" w:rsidRDefault="00401735" w:rsidP="001C2DF7">
      <w:pPr>
        <w:spacing w:after="0"/>
      </w:pPr>
    </w:p>
    <w:p w14:paraId="21BD54D9" w14:textId="1B37F6C3" w:rsidR="00401735" w:rsidRPr="001C2DF7" w:rsidRDefault="00401735" w:rsidP="001C2DF7">
      <w:pPr>
        <w:spacing w:after="0"/>
        <w:rPr>
          <w:b/>
          <w:bCs/>
          <w:u w:val="single"/>
        </w:rPr>
      </w:pPr>
      <w:r w:rsidRPr="001C2DF7">
        <w:rPr>
          <w:b/>
          <w:bCs/>
          <w:u w:val="single"/>
        </w:rPr>
        <w:t>Procedures for Documenting Agreement to Service Plan Outcomes</w:t>
      </w:r>
    </w:p>
    <w:p w14:paraId="776CBAA8" w14:textId="4D025554" w:rsidR="00401735" w:rsidRPr="001C2DF7" w:rsidRDefault="00401735" w:rsidP="001C2DF7">
      <w:pPr>
        <w:spacing w:after="0"/>
        <w:rPr>
          <w:b/>
          <w:bCs/>
        </w:rPr>
      </w:pPr>
      <w:r w:rsidRPr="001C2DF7">
        <w:rPr>
          <w:b/>
          <w:bCs/>
        </w:rPr>
        <w:t>Review of Participant Service Plans</w:t>
      </w:r>
    </w:p>
    <w:p w14:paraId="2141B738" w14:textId="77777777" w:rsidR="00401735" w:rsidRPr="001C2DF7" w:rsidRDefault="00401735" w:rsidP="001C2DF7">
      <w:pPr>
        <w:spacing w:after="0"/>
      </w:pPr>
      <w:r w:rsidRPr="001C2DF7">
        <w:t>Each employee responsible for providing services to a participant must review the participant’s service plan before commencing services.</w:t>
      </w:r>
    </w:p>
    <w:p w14:paraId="575C8166" w14:textId="77777777" w:rsidR="001C2DF7" w:rsidRDefault="001C2DF7" w:rsidP="001C2DF7">
      <w:pPr>
        <w:spacing w:after="0"/>
      </w:pPr>
    </w:p>
    <w:p w14:paraId="711EA04E" w14:textId="6D906416" w:rsidR="00401735" w:rsidRPr="001C2DF7" w:rsidRDefault="00401735" w:rsidP="001C2DF7">
      <w:pPr>
        <w:spacing w:after="0"/>
      </w:pPr>
      <w:r w:rsidRPr="001C2DF7">
        <w:t>The service plan will include detailed outcomes and instructions for care, including activities of daily living (ADLs), instrumental activities of daily living (IADLs), and other services required.</w:t>
      </w:r>
    </w:p>
    <w:p w14:paraId="44153D12" w14:textId="77777777" w:rsidR="001C2DF7" w:rsidRDefault="001C2DF7" w:rsidP="001C2DF7">
      <w:pPr>
        <w:spacing w:after="0"/>
      </w:pPr>
    </w:p>
    <w:p w14:paraId="3EF8BCAF" w14:textId="7DD4A93C" w:rsidR="00401735" w:rsidRPr="001C2DF7" w:rsidRDefault="00401735" w:rsidP="001C2DF7">
      <w:pPr>
        <w:spacing w:after="0"/>
        <w:rPr>
          <w:b/>
          <w:bCs/>
        </w:rPr>
      </w:pPr>
      <w:r w:rsidRPr="001C2DF7">
        <w:rPr>
          <w:b/>
          <w:bCs/>
        </w:rPr>
        <w:t>Agreement to Carry Out Outcomes</w:t>
      </w:r>
    </w:p>
    <w:p w14:paraId="676B5239" w14:textId="77777777" w:rsidR="00401735" w:rsidRPr="001C2DF7" w:rsidRDefault="00401735" w:rsidP="001C2DF7">
      <w:pPr>
        <w:spacing w:after="0"/>
      </w:pPr>
      <w:r w:rsidRPr="001C2DF7">
        <w:t>After reviewing the service plan, the employee will sign a Participant Service Plan Agreement Form, indicating their understanding and commitment to carrying out the outcomes specified in the plan.</w:t>
      </w:r>
    </w:p>
    <w:p w14:paraId="1B3E4DF2" w14:textId="77777777" w:rsidR="00401735" w:rsidRPr="001C2DF7" w:rsidRDefault="00401735" w:rsidP="001C2DF7">
      <w:pPr>
        <w:spacing w:after="0"/>
      </w:pPr>
      <w:r w:rsidRPr="001C2DF7">
        <w:t>The signed form must be submitted to Human Resources and included in the employee’s personnel file.</w:t>
      </w:r>
    </w:p>
    <w:p w14:paraId="1B8F90C0" w14:textId="77777777" w:rsidR="001C2DF7" w:rsidRDefault="001C2DF7" w:rsidP="001C2DF7">
      <w:pPr>
        <w:spacing w:after="0"/>
      </w:pPr>
    </w:p>
    <w:p w14:paraId="4040EC58" w14:textId="6DB0CDA5" w:rsidR="00401735" w:rsidRPr="001C2DF7" w:rsidRDefault="00401735" w:rsidP="001C2DF7">
      <w:pPr>
        <w:spacing w:after="0"/>
        <w:rPr>
          <w:b/>
          <w:bCs/>
        </w:rPr>
      </w:pPr>
      <w:r w:rsidRPr="001C2DF7">
        <w:rPr>
          <w:b/>
          <w:bCs/>
        </w:rPr>
        <w:t>Annual and Ongoing Updates</w:t>
      </w:r>
    </w:p>
    <w:p w14:paraId="15B7C4FD" w14:textId="77777777" w:rsidR="00401735" w:rsidRPr="001C2DF7" w:rsidRDefault="00401735" w:rsidP="001C2DF7">
      <w:pPr>
        <w:spacing w:after="0"/>
      </w:pPr>
      <w:r w:rsidRPr="001C2DF7">
        <w:t>Each employee must sign a new Participant Service Plan Agreement Form whenever the participant’s service plan is updated, or at least annually as part of the performance review process.</w:t>
      </w:r>
    </w:p>
    <w:p w14:paraId="460CC94B" w14:textId="77777777" w:rsidR="00401735" w:rsidRPr="001C2DF7" w:rsidRDefault="00401735" w:rsidP="001C2DF7">
      <w:pPr>
        <w:spacing w:after="0"/>
      </w:pPr>
      <w:r w:rsidRPr="001C2DF7">
        <w:t>Supervisors will review the service plan outcomes with staff regularly to ensure understanding and adherence to the plan.</w:t>
      </w:r>
    </w:p>
    <w:p w14:paraId="28B2C50A" w14:textId="77777777" w:rsidR="001C2DF7" w:rsidRDefault="001C2DF7" w:rsidP="001C2DF7">
      <w:pPr>
        <w:spacing w:after="0"/>
      </w:pPr>
    </w:p>
    <w:p w14:paraId="7393229A" w14:textId="6D3DD590" w:rsidR="00401735" w:rsidRPr="001C2DF7" w:rsidRDefault="00401735" w:rsidP="001C2DF7">
      <w:pPr>
        <w:spacing w:after="0"/>
        <w:rPr>
          <w:b/>
          <w:bCs/>
        </w:rPr>
      </w:pPr>
      <w:r w:rsidRPr="001C2DF7">
        <w:rPr>
          <w:b/>
          <w:bCs/>
        </w:rPr>
        <w:t>Monitoring and Compliance</w:t>
      </w:r>
    </w:p>
    <w:p w14:paraId="6EA35E69" w14:textId="77777777" w:rsidR="00401735" w:rsidRPr="001C2DF7" w:rsidRDefault="00401735" w:rsidP="001C2DF7">
      <w:pPr>
        <w:spacing w:after="0"/>
      </w:pPr>
      <w:r w:rsidRPr="001C2DF7">
        <w:t>The Compliance Officer will conduct quarterly audits of employee personnel files to verify that all required Participant Service Plan Agreement Forms are completed and up to date.</w:t>
      </w:r>
    </w:p>
    <w:p w14:paraId="0C69D4B7" w14:textId="095E3DA9" w:rsidR="00401735" w:rsidRPr="001C2DF7" w:rsidRDefault="00401735" w:rsidP="001C2DF7">
      <w:pPr>
        <w:spacing w:after="0"/>
      </w:pPr>
    </w:p>
    <w:p w14:paraId="5312199E" w14:textId="7836F9B5" w:rsidR="00401735" w:rsidRPr="001C2DF7" w:rsidRDefault="00401735" w:rsidP="001C2DF7">
      <w:pPr>
        <w:spacing w:after="0"/>
        <w:rPr>
          <w:b/>
          <w:bCs/>
          <w:u w:val="single"/>
        </w:rPr>
      </w:pPr>
      <w:r w:rsidRPr="001C2DF7">
        <w:rPr>
          <w:b/>
          <w:bCs/>
          <w:u w:val="single"/>
        </w:rPr>
        <w:t>Staff Responsibilities for Agreement Compliance</w:t>
      </w:r>
    </w:p>
    <w:p w14:paraId="786D9185" w14:textId="70169374" w:rsidR="00401735" w:rsidRPr="001C2DF7" w:rsidRDefault="00401735" w:rsidP="001C2DF7">
      <w:pPr>
        <w:spacing w:after="0"/>
        <w:rPr>
          <w:b/>
          <w:bCs/>
        </w:rPr>
      </w:pPr>
      <w:r w:rsidRPr="001C2DF7">
        <w:rPr>
          <w:b/>
          <w:bCs/>
        </w:rPr>
        <w:t>Human Resources (HR)</w:t>
      </w:r>
    </w:p>
    <w:p w14:paraId="1E749454" w14:textId="77777777" w:rsidR="00401735" w:rsidRPr="001C2DF7" w:rsidRDefault="00401735" w:rsidP="001C2DF7">
      <w:pPr>
        <w:spacing w:after="0"/>
      </w:pPr>
      <w:r w:rsidRPr="001C2DF7">
        <w:t>Responsible for ensuring that all staff members sign the Participant Service Plan Agreement Form before providing services to participants.</w:t>
      </w:r>
    </w:p>
    <w:p w14:paraId="51D5FC5E" w14:textId="77777777" w:rsidR="001C2DF7" w:rsidRDefault="001C2DF7" w:rsidP="001C2DF7">
      <w:pPr>
        <w:spacing w:after="0"/>
      </w:pPr>
    </w:p>
    <w:p w14:paraId="796B1B7A" w14:textId="2D23CF57" w:rsidR="00401735" w:rsidRPr="001C2DF7" w:rsidRDefault="00401735" w:rsidP="001C2DF7">
      <w:pPr>
        <w:spacing w:after="0"/>
      </w:pPr>
      <w:r w:rsidRPr="001C2DF7">
        <w:t>HR will maintain copies of the signed forms in each employee’s personnel file.</w:t>
      </w:r>
    </w:p>
    <w:p w14:paraId="36D4646F" w14:textId="77777777" w:rsidR="001C2DF7" w:rsidRDefault="001C2DF7" w:rsidP="001C2DF7">
      <w:pPr>
        <w:spacing w:after="0"/>
      </w:pPr>
    </w:p>
    <w:p w14:paraId="1D0A03AB" w14:textId="131E2185" w:rsidR="00401735" w:rsidRPr="001C2DF7" w:rsidRDefault="00401735" w:rsidP="001C2DF7">
      <w:pPr>
        <w:spacing w:after="0"/>
        <w:rPr>
          <w:b/>
          <w:bCs/>
        </w:rPr>
      </w:pPr>
      <w:r w:rsidRPr="001C2DF7">
        <w:rPr>
          <w:b/>
          <w:bCs/>
        </w:rPr>
        <w:t>Supervisors and Managers</w:t>
      </w:r>
    </w:p>
    <w:p w14:paraId="243B83C6" w14:textId="77777777" w:rsidR="00401735" w:rsidRPr="001C2DF7" w:rsidRDefault="00401735" w:rsidP="001C2DF7">
      <w:pPr>
        <w:spacing w:after="0"/>
      </w:pPr>
      <w:r w:rsidRPr="001C2DF7">
        <w:t>Responsible for ensuring that staff members understand and carry out the outcomes specified in the participant’s service plan.</w:t>
      </w:r>
    </w:p>
    <w:p w14:paraId="47BFBB5C" w14:textId="77777777" w:rsidR="001C2DF7" w:rsidRDefault="001C2DF7" w:rsidP="001C2DF7">
      <w:pPr>
        <w:spacing w:after="0"/>
      </w:pPr>
    </w:p>
    <w:p w14:paraId="1A3B15CE" w14:textId="0D1DB544" w:rsidR="00401735" w:rsidRPr="001C2DF7" w:rsidRDefault="00401735" w:rsidP="001C2DF7">
      <w:pPr>
        <w:spacing w:after="0"/>
      </w:pPr>
      <w:r w:rsidRPr="001C2DF7">
        <w:t>Must review and update the agreement forms whenever a service plan is modified.</w:t>
      </w:r>
    </w:p>
    <w:p w14:paraId="4CFCA3A0" w14:textId="77777777" w:rsidR="001C2DF7" w:rsidRDefault="001C2DF7" w:rsidP="001C2DF7">
      <w:pPr>
        <w:spacing w:after="0"/>
      </w:pPr>
    </w:p>
    <w:p w14:paraId="67C02F43" w14:textId="05F8B07B" w:rsidR="00401735" w:rsidRPr="001C2DF7" w:rsidRDefault="00401735" w:rsidP="001C2DF7">
      <w:pPr>
        <w:spacing w:after="0"/>
        <w:rPr>
          <w:b/>
          <w:bCs/>
        </w:rPr>
      </w:pPr>
      <w:r w:rsidRPr="001C2DF7">
        <w:rPr>
          <w:b/>
          <w:bCs/>
        </w:rPr>
        <w:t>Compliance Officer</w:t>
      </w:r>
    </w:p>
    <w:p w14:paraId="52E21CB8" w14:textId="77777777" w:rsidR="00401735" w:rsidRPr="001C2DF7" w:rsidRDefault="00401735" w:rsidP="001C2DF7">
      <w:pPr>
        <w:spacing w:after="0"/>
      </w:pPr>
      <w:r w:rsidRPr="001C2DF7">
        <w:t>Responsible for conducting regular audits of personnel files to ensure compliance with the policy and reporting any non-compliance issues to management.</w:t>
      </w:r>
    </w:p>
    <w:p w14:paraId="47749097" w14:textId="044C978A" w:rsidR="00401735" w:rsidRPr="001C2DF7" w:rsidRDefault="00401735" w:rsidP="001C2DF7">
      <w:pPr>
        <w:spacing w:after="0"/>
      </w:pPr>
    </w:p>
    <w:p w14:paraId="5DDBD136" w14:textId="309704E6" w:rsidR="00401735" w:rsidRPr="001C2DF7" w:rsidRDefault="00401735" w:rsidP="001C2DF7">
      <w:pPr>
        <w:spacing w:after="0"/>
        <w:rPr>
          <w:b/>
          <w:bCs/>
          <w:u w:val="single"/>
        </w:rPr>
      </w:pPr>
      <w:r w:rsidRPr="001C2DF7">
        <w:rPr>
          <w:b/>
          <w:bCs/>
          <w:u w:val="single"/>
        </w:rPr>
        <w:t>Disciplinary Actions for Non-Compliance</w:t>
      </w:r>
    </w:p>
    <w:p w14:paraId="54F5F515" w14:textId="2CA3B775" w:rsidR="00401735" w:rsidRPr="001C2DF7" w:rsidRDefault="00401735" w:rsidP="001C2DF7">
      <w:pPr>
        <w:spacing w:after="0"/>
        <w:rPr>
          <w:b/>
          <w:bCs/>
        </w:rPr>
      </w:pPr>
      <w:r w:rsidRPr="001C2DF7">
        <w:rPr>
          <w:b/>
          <w:bCs/>
        </w:rPr>
        <w:t>Failure to Sign Agreement</w:t>
      </w:r>
    </w:p>
    <w:p w14:paraId="7AC8191E" w14:textId="77777777" w:rsidR="00401735" w:rsidRPr="001C2DF7" w:rsidRDefault="00401735" w:rsidP="001C2DF7">
      <w:pPr>
        <w:spacing w:after="0"/>
      </w:pPr>
      <w:r w:rsidRPr="001C2DF7">
        <w:t>Employees who fail to sign the Participant Service Plan Agreement Form will not be permitted to provide services to participants and may face disciplinary action, including suspension or termination of employment.</w:t>
      </w:r>
    </w:p>
    <w:p w14:paraId="6B582A82" w14:textId="77777777" w:rsidR="001C2DF7" w:rsidRDefault="001C2DF7" w:rsidP="001C2DF7">
      <w:pPr>
        <w:spacing w:after="0"/>
      </w:pPr>
    </w:p>
    <w:p w14:paraId="697882B7" w14:textId="3063B8DC" w:rsidR="00401735" w:rsidRPr="001C2DF7" w:rsidRDefault="00401735" w:rsidP="001C2DF7">
      <w:pPr>
        <w:spacing w:after="0"/>
        <w:rPr>
          <w:b/>
          <w:bCs/>
        </w:rPr>
      </w:pPr>
      <w:r w:rsidRPr="001C2DF7">
        <w:rPr>
          <w:b/>
          <w:bCs/>
        </w:rPr>
        <w:t>Failure to Carry Out Service Plan Outcomes</w:t>
      </w:r>
    </w:p>
    <w:p w14:paraId="4F3B9932" w14:textId="77777777" w:rsidR="00401735" w:rsidRPr="001C2DF7" w:rsidRDefault="00401735" w:rsidP="001C2DF7">
      <w:pPr>
        <w:spacing w:after="0"/>
      </w:pPr>
      <w:r w:rsidRPr="001C2DF7">
        <w:t>Employees who fail to adhere to the outcomes specified in the service plan may face corrective actions, including re-training, reassignment, or termination.</w:t>
      </w:r>
    </w:p>
    <w:p w14:paraId="3C70F086" w14:textId="155BF82D" w:rsidR="00401735" w:rsidRPr="001C2DF7" w:rsidRDefault="00401735" w:rsidP="001C2DF7">
      <w:pPr>
        <w:spacing w:after="0"/>
      </w:pPr>
    </w:p>
    <w:p w14:paraId="53C82AF5" w14:textId="0AA0D499" w:rsidR="00401735" w:rsidRPr="001C2DF7" w:rsidRDefault="00401735" w:rsidP="001C2DF7">
      <w:pPr>
        <w:spacing w:after="0"/>
        <w:rPr>
          <w:b/>
          <w:bCs/>
          <w:u w:val="single"/>
        </w:rPr>
      </w:pPr>
      <w:r w:rsidRPr="001C2DF7">
        <w:rPr>
          <w:b/>
          <w:bCs/>
          <w:u w:val="single"/>
        </w:rPr>
        <w:t>Training on Service Plan Agreements</w:t>
      </w:r>
    </w:p>
    <w:p w14:paraId="4124D085" w14:textId="7CB79EAB" w:rsidR="00401735" w:rsidRPr="001C2DF7" w:rsidRDefault="00401735" w:rsidP="001C2DF7">
      <w:pPr>
        <w:spacing w:after="0"/>
        <w:rPr>
          <w:b/>
          <w:bCs/>
        </w:rPr>
      </w:pPr>
      <w:r w:rsidRPr="001C2DF7">
        <w:rPr>
          <w:b/>
          <w:bCs/>
        </w:rPr>
        <w:t>Initial Training</w:t>
      </w:r>
    </w:p>
    <w:p w14:paraId="3C605E26" w14:textId="77777777" w:rsidR="00401735" w:rsidRPr="001C2DF7" w:rsidRDefault="00401735" w:rsidP="001C2DF7">
      <w:pPr>
        <w:spacing w:after="0"/>
      </w:pPr>
      <w:r w:rsidRPr="001C2DF7">
        <w:t>All new employees will receive training on the importance of following participant service plans and the requirement to sign the Participant Service Plan Agreement Form.</w:t>
      </w:r>
    </w:p>
    <w:p w14:paraId="11259650" w14:textId="77777777" w:rsidR="001C2DF7" w:rsidRDefault="001C2DF7" w:rsidP="001C2DF7">
      <w:pPr>
        <w:spacing w:after="0"/>
      </w:pPr>
    </w:p>
    <w:p w14:paraId="5808BDDB" w14:textId="451344C9" w:rsidR="00401735" w:rsidRPr="001C2DF7" w:rsidRDefault="00401735" w:rsidP="001C2DF7">
      <w:pPr>
        <w:spacing w:after="0"/>
        <w:rPr>
          <w:b/>
          <w:bCs/>
        </w:rPr>
      </w:pPr>
      <w:r w:rsidRPr="001C2DF7">
        <w:rPr>
          <w:b/>
          <w:bCs/>
        </w:rPr>
        <w:t>Annual Refresher Training</w:t>
      </w:r>
    </w:p>
    <w:p w14:paraId="62686388" w14:textId="77777777" w:rsidR="00401735" w:rsidRPr="001C2DF7" w:rsidRDefault="00401735" w:rsidP="001C2DF7">
      <w:pPr>
        <w:spacing w:after="0"/>
      </w:pPr>
      <w:r w:rsidRPr="001C2DF7">
        <w:t>Employees will receive annual refresher training on service plan agreements as part of their ongoing professional development.</w:t>
      </w:r>
    </w:p>
    <w:p w14:paraId="4103AD11" w14:textId="77777777" w:rsidR="001C2DF7" w:rsidRDefault="001C2DF7" w:rsidP="001C2DF7">
      <w:pPr>
        <w:spacing w:after="0"/>
      </w:pPr>
    </w:p>
    <w:p w14:paraId="59BF449A" w14:textId="0F42A42C" w:rsidR="00401735" w:rsidRPr="001C2DF7" w:rsidRDefault="00401735" w:rsidP="001C2DF7">
      <w:pPr>
        <w:spacing w:after="0"/>
        <w:rPr>
          <w:b/>
          <w:bCs/>
        </w:rPr>
      </w:pPr>
      <w:r w:rsidRPr="001C2DF7">
        <w:rPr>
          <w:b/>
          <w:bCs/>
        </w:rPr>
        <w:t>Acknowledgment</w:t>
      </w:r>
    </w:p>
    <w:p w14:paraId="19B7ACE0" w14:textId="77777777" w:rsidR="00401735" w:rsidRPr="001C2DF7" w:rsidRDefault="00401735" w:rsidP="001C2DF7">
      <w:pPr>
        <w:spacing w:after="0"/>
      </w:pPr>
      <w:r w:rsidRPr="001C2DF7">
        <w:t>Employees must sign an acknowledgment form confirming that they have received and understood the requirements for agreeing to and carrying out the outcomes specified in the participant’s service plan.</w:t>
      </w:r>
    </w:p>
    <w:p w14:paraId="366FDA8D" w14:textId="2E7338EF" w:rsidR="00401735" w:rsidRPr="001C2DF7" w:rsidRDefault="00401735" w:rsidP="001C2DF7">
      <w:pPr>
        <w:spacing w:after="0"/>
      </w:pPr>
    </w:p>
    <w:p w14:paraId="7C203081" w14:textId="2EAD97D0" w:rsidR="00401735" w:rsidRPr="001C2DF7" w:rsidRDefault="00401735" w:rsidP="001C2DF7">
      <w:pPr>
        <w:spacing w:after="0"/>
        <w:rPr>
          <w:b/>
          <w:bCs/>
          <w:u w:val="single"/>
        </w:rPr>
      </w:pPr>
      <w:r w:rsidRPr="001C2DF7">
        <w:rPr>
          <w:b/>
          <w:bCs/>
          <w:u w:val="single"/>
        </w:rPr>
        <w:t>Monitoring and Compliance</w:t>
      </w:r>
    </w:p>
    <w:p w14:paraId="79F1CA88" w14:textId="11EE5B82" w:rsidR="00401735" w:rsidRPr="001C2DF7" w:rsidRDefault="00401735" w:rsidP="001C2DF7">
      <w:pPr>
        <w:spacing w:after="0"/>
        <w:rPr>
          <w:b/>
          <w:bCs/>
        </w:rPr>
      </w:pPr>
      <w:r w:rsidRPr="001C2DF7">
        <w:rPr>
          <w:b/>
          <w:bCs/>
        </w:rPr>
        <w:t>Quarterly Audits</w:t>
      </w:r>
    </w:p>
    <w:p w14:paraId="4BF3C568" w14:textId="77777777" w:rsidR="00401735" w:rsidRPr="001C2DF7" w:rsidRDefault="00401735" w:rsidP="001C2DF7">
      <w:pPr>
        <w:spacing w:after="0"/>
      </w:pPr>
      <w:r w:rsidRPr="001C2DF7">
        <w:t>The Compliance Officer will conduct quarterly audits of personnel files to verify that all staff have signed the Participant Service Plan Agreement Form and are in compliance with this policy.</w:t>
      </w:r>
    </w:p>
    <w:p w14:paraId="04462461" w14:textId="77777777" w:rsidR="001C2DF7" w:rsidRDefault="001C2DF7" w:rsidP="001C2DF7">
      <w:pPr>
        <w:spacing w:after="0"/>
      </w:pPr>
    </w:p>
    <w:p w14:paraId="61E90650" w14:textId="00393B89" w:rsidR="00401735" w:rsidRPr="001C2DF7" w:rsidRDefault="00401735" w:rsidP="001C2DF7">
      <w:pPr>
        <w:spacing w:after="0"/>
        <w:rPr>
          <w:b/>
          <w:bCs/>
        </w:rPr>
      </w:pPr>
      <w:r w:rsidRPr="001C2DF7">
        <w:rPr>
          <w:b/>
          <w:bCs/>
        </w:rPr>
        <w:t>Corrective Actions for Non-Compliance</w:t>
      </w:r>
    </w:p>
    <w:p w14:paraId="43A41B9B" w14:textId="77777777" w:rsidR="00401735" w:rsidRPr="001C2DF7" w:rsidRDefault="00401735" w:rsidP="001C2DF7">
      <w:pPr>
        <w:spacing w:after="0"/>
      </w:pPr>
      <w:r w:rsidRPr="001C2DF7">
        <w:t>Any employee found to be non-compliant with this policy will be subject to corrective action, including re-training, suspension, or termination, depending on the severity of the non-compliance.</w:t>
      </w:r>
    </w:p>
    <w:p w14:paraId="09C3DC68" w14:textId="0B148D09" w:rsidR="00401735" w:rsidRPr="001C2DF7" w:rsidRDefault="00401735" w:rsidP="001C2DF7">
      <w:pPr>
        <w:spacing w:after="0"/>
      </w:pPr>
    </w:p>
    <w:p w14:paraId="39EB461E" w14:textId="54A5E460" w:rsidR="00401735" w:rsidRPr="001C2DF7" w:rsidRDefault="00401735" w:rsidP="001C2DF7">
      <w:pPr>
        <w:spacing w:after="0"/>
        <w:rPr>
          <w:b/>
          <w:bCs/>
        </w:rPr>
      </w:pPr>
      <w:r w:rsidRPr="001C2DF7">
        <w:rPr>
          <w:b/>
          <w:bCs/>
        </w:rPr>
        <w:t>Policy Review and Updates</w:t>
      </w:r>
    </w:p>
    <w:p w14:paraId="11EDB98E" w14:textId="77777777" w:rsidR="00401735" w:rsidRPr="001C2DF7" w:rsidRDefault="00401735" w:rsidP="001C2DF7">
      <w:pPr>
        <w:spacing w:after="0"/>
      </w:pPr>
      <w:r w:rsidRPr="001C2DF7">
        <w:t>This policy will be reviewed annually by the Compliance Officer and updated as necessary to ensure compliance with 55 PA Code § 52.14 and any changes to participant service plan requirements.</w:t>
      </w:r>
    </w:p>
    <w:sectPr w:rsidR="00401735" w:rsidRPr="001C2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99E"/>
    <w:multiLevelType w:val="multilevel"/>
    <w:tmpl w:val="0E3A4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286B2E"/>
    <w:multiLevelType w:val="multilevel"/>
    <w:tmpl w:val="15C8E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E3B28"/>
    <w:multiLevelType w:val="multilevel"/>
    <w:tmpl w:val="574688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900AD6"/>
    <w:multiLevelType w:val="multilevel"/>
    <w:tmpl w:val="E0ACD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3B627D"/>
    <w:multiLevelType w:val="multilevel"/>
    <w:tmpl w:val="5ADE5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217736">
    <w:abstractNumId w:val="0"/>
  </w:num>
  <w:num w:numId="2" w16cid:durableId="743769372">
    <w:abstractNumId w:val="4"/>
  </w:num>
  <w:num w:numId="3" w16cid:durableId="653217447">
    <w:abstractNumId w:val="2"/>
  </w:num>
  <w:num w:numId="4" w16cid:durableId="1167285061">
    <w:abstractNumId w:val="1"/>
  </w:num>
  <w:num w:numId="5" w16cid:durableId="1682272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35"/>
    <w:rsid w:val="00173DCF"/>
    <w:rsid w:val="001C2DF7"/>
    <w:rsid w:val="00223051"/>
    <w:rsid w:val="00400F5F"/>
    <w:rsid w:val="00401735"/>
    <w:rsid w:val="004B198C"/>
    <w:rsid w:val="006D701F"/>
    <w:rsid w:val="00704257"/>
    <w:rsid w:val="007055F0"/>
    <w:rsid w:val="0074367C"/>
    <w:rsid w:val="00843F16"/>
    <w:rsid w:val="008D60B4"/>
    <w:rsid w:val="00AB7172"/>
    <w:rsid w:val="00B21252"/>
    <w:rsid w:val="00CA4CB6"/>
    <w:rsid w:val="00CB5FE5"/>
    <w:rsid w:val="00D02A92"/>
    <w:rsid w:val="00D8288F"/>
    <w:rsid w:val="00FD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F7EC"/>
  <w15:chartTrackingRefBased/>
  <w15:docId w15:val="{8FB9F705-1962-4C86-87AA-D648546E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0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2025-06-17T19:20:00Z</dcterms:created>
  <dcterms:modified xsi:type="dcterms:W3CDTF">2025-06-17T19:20:00Z</dcterms:modified>
</cp:coreProperties>
</file>